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B9D1B" w14:textId="77777777" w:rsidR="00AA0003" w:rsidRPr="002944A4" w:rsidRDefault="00AA0003">
      <w:pPr>
        <w:pStyle w:val="Textoindependiente"/>
        <w:spacing w:before="2"/>
      </w:pPr>
    </w:p>
    <w:p w14:paraId="1F00184B" w14:textId="77777777" w:rsidR="0039558D" w:rsidRPr="002944A4" w:rsidRDefault="0039558D" w:rsidP="0039558D">
      <w:pPr>
        <w:jc w:val="center"/>
        <w:rPr>
          <w:color w:val="000000" w:themeColor="text1"/>
          <w:sz w:val="24"/>
          <w:szCs w:val="24"/>
        </w:rPr>
      </w:pPr>
      <w:r w:rsidRPr="002944A4">
        <w:rPr>
          <w:b/>
          <w:color w:val="000000" w:themeColor="text1"/>
          <w:sz w:val="24"/>
          <w:szCs w:val="24"/>
        </w:rPr>
        <w:t>El Jefe de la Oficina de Extensión – IDEXUD</w:t>
      </w:r>
      <w:r w:rsidRPr="002944A4">
        <w:rPr>
          <w:color w:val="000000" w:themeColor="text1"/>
          <w:sz w:val="24"/>
          <w:szCs w:val="24"/>
        </w:rPr>
        <w:t>.</w:t>
      </w:r>
    </w:p>
    <w:p w14:paraId="61B0A593" w14:textId="77777777" w:rsidR="0039558D" w:rsidRPr="002944A4" w:rsidRDefault="0039558D" w:rsidP="0039558D">
      <w:pPr>
        <w:jc w:val="center"/>
        <w:rPr>
          <w:color w:val="000000" w:themeColor="text1"/>
          <w:sz w:val="24"/>
          <w:szCs w:val="24"/>
        </w:rPr>
      </w:pPr>
    </w:p>
    <w:p w14:paraId="0518B95D" w14:textId="3A8865D4" w:rsidR="00AA0003" w:rsidRDefault="0039558D" w:rsidP="0039558D">
      <w:pPr>
        <w:jc w:val="both"/>
        <w:rPr>
          <w:color w:val="000000" w:themeColor="text1"/>
          <w:sz w:val="24"/>
          <w:szCs w:val="24"/>
        </w:rPr>
      </w:pPr>
      <w:r w:rsidRPr="002944A4">
        <w:rPr>
          <w:color w:val="000000" w:themeColor="text1"/>
          <w:sz w:val="24"/>
          <w:szCs w:val="24"/>
        </w:rPr>
        <w:t>En uso de sus atribuciones legales y estatutarias, en especial las que le confieren los Acuerdos 03 de 1997, 004 de 2013 reglamentado por la Resolución No. 503 de 2013, de la Universidad Distrital Francisco José de Caldas, y</w:t>
      </w:r>
    </w:p>
    <w:p w14:paraId="5D1BA331" w14:textId="77777777" w:rsidR="002944A4" w:rsidRPr="002944A4" w:rsidRDefault="002944A4" w:rsidP="0039558D">
      <w:pPr>
        <w:jc w:val="both"/>
        <w:rPr>
          <w:sz w:val="24"/>
          <w:szCs w:val="24"/>
        </w:rPr>
      </w:pPr>
    </w:p>
    <w:p w14:paraId="208BD2CB" w14:textId="77777777" w:rsidR="00AA0003" w:rsidRPr="002944A4" w:rsidRDefault="002B2D97">
      <w:pPr>
        <w:pStyle w:val="Ttulo1"/>
        <w:spacing w:before="1"/>
        <w:ind w:left="3706" w:right="3710"/>
      </w:pPr>
      <w:r w:rsidRPr="002944A4">
        <w:t>CONSIDERANDO</w:t>
      </w:r>
    </w:p>
    <w:p w14:paraId="2F227D74" w14:textId="77777777" w:rsidR="00AA0003" w:rsidRPr="002944A4" w:rsidRDefault="00AA0003">
      <w:pPr>
        <w:pStyle w:val="Textoindependiente"/>
        <w:spacing w:before="6"/>
        <w:rPr>
          <w:b/>
        </w:rPr>
      </w:pPr>
    </w:p>
    <w:p w14:paraId="59339E76" w14:textId="77777777" w:rsidR="00AA0003" w:rsidRPr="002944A4" w:rsidRDefault="002B2D97">
      <w:pPr>
        <w:ind w:left="102" w:right="103"/>
        <w:jc w:val="both"/>
        <w:rPr>
          <w:i/>
          <w:sz w:val="24"/>
          <w:szCs w:val="24"/>
        </w:rPr>
      </w:pPr>
      <w:r w:rsidRPr="002944A4">
        <w:rPr>
          <w:sz w:val="24"/>
          <w:szCs w:val="24"/>
        </w:rPr>
        <w:t>Que el Consejo Superior Universitario profirió el Acuerdo 002 de 2000 “</w:t>
      </w:r>
      <w:r w:rsidRPr="002944A4">
        <w:rPr>
          <w:i/>
          <w:sz w:val="24"/>
          <w:szCs w:val="24"/>
        </w:rPr>
        <w:t>Por medio del cual se</w:t>
      </w:r>
      <w:r w:rsidRPr="002944A4">
        <w:rPr>
          <w:i/>
          <w:spacing w:val="1"/>
          <w:sz w:val="24"/>
          <w:szCs w:val="24"/>
        </w:rPr>
        <w:t xml:space="preserve"> </w:t>
      </w:r>
      <w:r w:rsidRPr="002944A4">
        <w:rPr>
          <w:i/>
          <w:sz w:val="24"/>
          <w:szCs w:val="24"/>
        </w:rPr>
        <w:t>establecen</w:t>
      </w:r>
      <w:r w:rsidRPr="002944A4">
        <w:rPr>
          <w:i/>
          <w:spacing w:val="-1"/>
          <w:sz w:val="24"/>
          <w:szCs w:val="24"/>
        </w:rPr>
        <w:t xml:space="preserve"> </w:t>
      </w:r>
      <w:r w:rsidRPr="002944A4">
        <w:rPr>
          <w:i/>
          <w:sz w:val="24"/>
          <w:szCs w:val="24"/>
        </w:rPr>
        <w:t>bases</w:t>
      </w:r>
      <w:r w:rsidRPr="002944A4">
        <w:rPr>
          <w:i/>
          <w:spacing w:val="-2"/>
          <w:sz w:val="24"/>
          <w:szCs w:val="24"/>
        </w:rPr>
        <w:t xml:space="preserve"> </w:t>
      </w:r>
      <w:r w:rsidRPr="002944A4">
        <w:rPr>
          <w:i/>
          <w:sz w:val="24"/>
          <w:szCs w:val="24"/>
        </w:rPr>
        <w:t>para dar</w:t>
      </w:r>
      <w:r w:rsidRPr="002944A4">
        <w:rPr>
          <w:i/>
          <w:spacing w:val="-2"/>
          <w:sz w:val="24"/>
          <w:szCs w:val="24"/>
        </w:rPr>
        <w:t xml:space="preserve"> </w:t>
      </w:r>
      <w:r w:rsidRPr="002944A4">
        <w:rPr>
          <w:i/>
          <w:sz w:val="24"/>
          <w:szCs w:val="24"/>
        </w:rPr>
        <w:t>estructura a</w:t>
      </w:r>
      <w:r w:rsidRPr="002944A4">
        <w:rPr>
          <w:i/>
          <w:spacing w:val="-1"/>
          <w:sz w:val="24"/>
          <w:szCs w:val="24"/>
        </w:rPr>
        <w:t xml:space="preserve"> </w:t>
      </w:r>
      <w:r w:rsidRPr="002944A4">
        <w:rPr>
          <w:i/>
          <w:sz w:val="24"/>
          <w:szCs w:val="24"/>
        </w:rPr>
        <w:t>la labor</w:t>
      </w:r>
      <w:r w:rsidRPr="002944A4">
        <w:rPr>
          <w:i/>
          <w:spacing w:val="-1"/>
          <w:sz w:val="24"/>
          <w:szCs w:val="24"/>
        </w:rPr>
        <w:t xml:space="preserve"> </w:t>
      </w:r>
      <w:r w:rsidRPr="002944A4">
        <w:rPr>
          <w:i/>
          <w:sz w:val="24"/>
          <w:szCs w:val="24"/>
        </w:rPr>
        <w:t>de</w:t>
      </w:r>
      <w:r w:rsidRPr="002944A4">
        <w:rPr>
          <w:i/>
          <w:spacing w:val="-1"/>
          <w:sz w:val="24"/>
          <w:szCs w:val="24"/>
        </w:rPr>
        <w:t xml:space="preserve"> </w:t>
      </w:r>
      <w:r w:rsidRPr="002944A4">
        <w:rPr>
          <w:i/>
          <w:sz w:val="24"/>
          <w:szCs w:val="24"/>
        </w:rPr>
        <w:t>extensión</w:t>
      </w:r>
      <w:r w:rsidRPr="002944A4">
        <w:rPr>
          <w:i/>
          <w:spacing w:val="-1"/>
          <w:sz w:val="24"/>
          <w:szCs w:val="24"/>
        </w:rPr>
        <w:t xml:space="preserve"> </w:t>
      </w:r>
      <w:r w:rsidRPr="002944A4">
        <w:rPr>
          <w:i/>
          <w:sz w:val="24"/>
          <w:szCs w:val="24"/>
        </w:rPr>
        <w:t>en la</w:t>
      </w:r>
      <w:r w:rsidRPr="002944A4">
        <w:rPr>
          <w:i/>
          <w:spacing w:val="-1"/>
          <w:sz w:val="24"/>
          <w:szCs w:val="24"/>
        </w:rPr>
        <w:t xml:space="preserve"> </w:t>
      </w:r>
      <w:r w:rsidRPr="002944A4">
        <w:rPr>
          <w:i/>
          <w:sz w:val="24"/>
          <w:szCs w:val="24"/>
        </w:rPr>
        <w:t>Universidad”.</w:t>
      </w:r>
    </w:p>
    <w:p w14:paraId="2C52EE1C" w14:textId="77777777" w:rsidR="00AA0003" w:rsidRPr="002944A4" w:rsidRDefault="00AA0003">
      <w:pPr>
        <w:pStyle w:val="Textoindependiente"/>
        <w:rPr>
          <w:i/>
        </w:rPr>
      </w:pPr>
    </w:p>
    <w:p w14:paraId="04856877" w14:textId="15C4AF8A" w:rsidR="00AA0003" w:rsidRPr="002944A4" w:rsidRDefault="002B2D97">
      <w:pPr>
        <w:pStyle w:val="Textoindependiente"/>
        <w:ind w:left="102" w:right="109"/>
        <w:jc w:val="both"/>
      </w:pPr>
      <w:r w:rsidRPr="002944A4">
        <w:t>Que la Resolución Rectoral No.668 de 2008, adoptó medidas normativas institucionales con el</w:t>
      </w:r>
      <w:r w:rsidRPr="002944A4">
        <w:rPr>
          <w:spacing w:val="1"/>
        </w:rPr>
        <w:t xml:space="preserve"> </w:t>
      </w:r>
      <w:r w:rsidRPr="002944A4">
        <w:t>fin</w:t>
      </w:r>
      <w:r w:rsidRPr="002944A4">
        <w:rPr>
          <w:spacing w:val="-10"/>
        </w:rPr>
        <w:t xml:space="preserve"> </w:t>
      </w:r>
      <w:r w:rsidRPr="002944A4">
        <w:t>de</w:t>
      </w:r>
      <w:r w:rsidRPr="002944A4">
        <w:rPr>
          <w:spacing w:val="-11"/>
        </w:rPr>
        <w:t xml:space="preserve"> </w:t>
      </w:r>
      <w:r w:rsidRPr="002944A4">
        <w:t>garantizar</w:t>
      </w:r>
      <w:r w:rsidRPr="002944A4">
        <w:rPr>
          <w:spacing w:val="-10"/>
        </w:rPr>
        <w:t xml:space="preserve"> </w:t>
      </w:r>
      <w:r w:rsidRPr="002944A4">
        <w:t>agilidad</w:t>
      </w:r>
      <w:r w:rsidRPr="002944A4">
        <w:rPr>
          <w:spacing w:val="-9"/>
        </w:rPr>
        <w:t xml:space="preserve"> </w:t>
      </w:r>
      <w:r w:rsidRPr="002944A4">
        <w:t>y</w:t>
      </w:r>
      <w:r w:rsidRPr="002944A4">
        <w:rPr>
          <w:spacing w:val="-12"/>
        </w:rPr>
        <w:t xml:space="preserve"> </w:t>
      </w:r>
      <w:r w:rsidRPr="002944A4">
        <w:t>eficiencia</w:t>
      </w:r>
      <w:r w:rsidRPr="002944A4">
        <w:rPr>
          <w:spacing w:val="-10"/>
        </w:rPr>
        <w:t xml:space="preserve"> </w:t>
      </w:r>
      <w:r w:rsidRPr="002944A4">
        <w:t>administrativa</w:t>
      </w:r>
      <w:r w:rsidRPr="002944A4">
        <w:rPr>
          <w:spacing w:val="-10"/>
        </w:rPr>
        <w:t xml:space="preserve"> </w:t>
      </w:r>
      <w:r w:rsidRPr="002944A4">
        <w:t>para</w:t>
      </w:r>
      <w:r w:rsidRPr="002944A4">
        <w:rPr>
          <w:spacing w:val="-11"/>
        </w:rPr>
        <w:t xml:space="preserve"> </w:t>
      </w:r>
      <w:r w:rsidRPr="002944A4">
        <w:t>el</w:t>
      </w:r>
      <w:r w:rsidRPr="002944A4">
        <w:rPr>
          <w:spacing w:val="-9"/>
        </w:rPr>
        <w:t xml:space="preserve"> </w:t>
      </w:r>
      <w:r w:rsidRPr="002944A4">
        <w:t>desarrollo</w:t>
      </w:r>
      <w:r w:rsidRPr="002944A4">
        <w:rPr>
          <w:spacing w:val="-9"/>
        </w:rPr>
        <w:t xml:space="preserve"> </w:t>
      </w:r>
      <w:r w:rsidRPr="002944A4">
        <w:t>adecuado</w:t>
      </w:r>
      <w:r w:rsidRPr="002944A4">
        <w:rPr>
          <w:spacing w:val="-9"/>
        </w:rPr>
        <w:t xml:space="preserve"> </w:t>
      </w:r>
      <w:r w:rsidRPr="002944A4">
        <w:t>de</w:t>
      </w:r>
      <w:r w:rsidRPr="002944A4">
        <w:rPr>
          <w:spacing w:val="-11"/>
        </w:rPr>
        <w:t xml:space="preserve"> </w:t>
      </w:r>
      <w:r w:rsidRPr="002944A4">
        <w:t>los</w:t>
      </w:r>
      <w:r w:rsidRPr="002944A4">
        <w:rPr>
          <w:spacing w:val="-9"/>
        </w:rPr>
        <w:t xml:space="preserve"> </w:t>
      </w:r>
      <w:r w:rsidRPr="002944A4">
        <w:t>proyectos</w:t>
      </w:r>
      <w:r w:rsidRPr="002944A4">
        <w:rPr>
          <w:spacing w:val="-57"/>
        </w:rPr>
        <w:t xml:space="preserve"> </w:t>
      </w:r>
      <w:r w:rsidRPr="002944A4">
        <w:t>de</w:t>
      </w:r>
      <w:r w:rsidRPr="002944A4">
        <w:rPr>
          <w:spacing w:val="-1"/>
        </w:rPr>
        <w:t xml:space="preserve"> </w:t>
      </w:r>
      <w:r w:rsidRPr="002944A4">
        <w:t>extensión.</w:t>
      </w:r>
    </w:p>
    <w:p w14:paraId="0D054ADE" w14:textId="77777777" w:rsidR="00AA0003" w:rsidRPr="002944A4" w:rsidRDefault="00AA0003">
      <w:pPr>
        <w:pStyle w:val="Textoindependiente"/>
      </w:pPr>
    </w:p>
    <w:p w14:paraId="1F15CB84" w14:textId="77777777" w:rsidR="00AA0003" w:rsidRPr="002944A4" w:rsidRDefault="002B2D97">
      <w:pPr>
        <w:pStyle w:val="Textoindependiente"/>
        <w:ind w:left="102" w:right="101"/>
        <w:jc w:val="both"/>
      </w:pPr>
      <w:r w:rsidRPr="002944A4">
        <w:t>Que el Acuerdo 004 de agosto 22 de 2013, adoptó medidas para definir y desarrollar el Fondo</w:t>
      </w:r>
      <w:r w:rsidRPr="002944A4">
        <w:rPr>
          <w:spacing w:val="1"/>
        </w:rPr>
        <w:t xml:space="preserve"> </w:t>
      </w:r>
      <w:r w:rsidRPr="002944A4">
        <w:t>Especial de Promoción de la Extensión y la Proyección Social de la Universidad Distrital</w:t>
      </w:r>
      <w:r w:rsidRPr="002944A4">
        <w:rPr>
          <w:spacing w:val="1"/>
        </w:rPr>
        <w:t xml:space="preserve"> </w:t>
      </w:r>
      <w:r w:rsidRPr="002944A4">
        <w:t>Francisco</w:t>
      </w:r>
      <w:r w:rsidRPr="002944A4">
        <w:rPr>
          <w:spacing w:val="-1"/>
        </w:rPr>
        <w:t xml:space="preserve"> </w:t>
      </w:r>
      <w:r w:rsidRPr="002944A4">
        <w:t>José</w:t>
      </w:r>
      <w:r w:rsidRPr="002944A4">
        <w:rPr>
          <w:spacing w:val="-1"/>
        </w:rPr>
        <w:t xml:space="preserve"> </w:t>
      </w:r>
      <w:r w:rsidRPr="002944A4">
        <w:t>de</w:t>
      </w:r>
      <w:r w:rsidRPr="002944A4">
        <w:rPr>
          <w:spacing w:val="-1"/>
        </w:rPr>
        <w:t xml:space="preserve"> </w:t>
      </w:r>
      <w:r w:rsidRPr="002944A4">
        <w:t>Caldas.</w:t>
      </w:r>
    </w:p>
    <w:p w14:paraId="222D4884" w14:textId="77777777" w:rsidR="00AA0003" w:rsidRPr="002944A4" w:rsidRDefault="00AA0003">
      <w:pPr>
        <w:pStyle w:val="Textoindependiente"/>
        <w:spacing w:before="1"/>
      </w:pPr>
    </w:p>
    <w:p w14:paraId="3E43C752" w14:textId="0000ADC5" w:rsidR="00AA0003" w:rsidRPr="002944A4" w:rsidRDefault="002B2D97">
      <w:pPr>
        <w:pStyle w:val="Textoindependiente"/>
        <w:ind w:left="102" w:right="102"/>
        <w:jc w:val="both"/>
      </w:pPr>
      <w:r w:rsidRPr="002944A4">
        <w:t>Que</w:t>
      </w:r>
      <w:r w:rsidRPr="002944A4">
        <w:rPr>
          <w:spacing w:val="-4"/>
        </w:rPr>
        <w:t xml:space="preserve"> </w:t>
      </w:r>
      <w:r w:rsidRPr="002944A4">
        <w:t>la</w:t>
      </w:r>
      <w:r w:rsidRPr="002944A4">
        <w:rPr>
          <w:spacing w:val="-1"/>
        </w:rPr>
        <w:t xml:space="preserve"> </w:t>
      </w:r>
      <w:r w:rsidRPr="002944A4">
        <w:t>Resolución</w:t>
      </w:r>
      <w:r w:rsidRPr="002944A4">
        <w:rPr>
          <w:spacing w:val="-2"/>
        </w:rPr>
        <w:t xml:space="preserve"> </w:t>
      </w:r>
      <w:r w:rsidR="002944A4">
        <w:t>No.</w:t>
      </w:r>
      <w:r w:rsidRPr="002944A4">
        <w:t>503</w:t>
      </w:r>
      <w:r w:rsidRPr="002944A4">
        <w:rPr>
          <w:spacing w:val="-2"/>
        </w:rPr>
        <w:t xml:space="preserve"> </w:t>
      </w:r>
      <w:r w:rsidRPr="002944A4">
        <w:t>de</w:t>
      </w:r>
      <w:r w:rsidRPr="002944A4">
        <w:rPr>
          <w:spacing w:val="-3"/>
        </w:rPr>
        <w:t xml:space="preserve"> </w:t>
      </w:r>
      <w:r w:rsidRPr="002944A4">
        <w:t>20</w:t>
      </w:r>
      <w:r w:rsidR="00C01831" w:rsidRPr="002944A4">
        <w:t>1</w:t>
      </w:r>
      <w:r w:rsidRPr="002944A4">
        <w:t>3,</w:t>
      </w:r>
      <w:r w:rsidRPr="002944A4">
        <w:rPr>
          <w:spacing w:val="-1"/>
        </w:rPr>
        <w:t xml:space="preserve"> </w:t>
      </w:r>
      <w:r w:rsidRPr="002944A4">
        <w:t>reglamento</w:t>
      </w:r>
      <w:r w:rsidRPr="002944A4">
        <w:rPr>
          <w:spacing w:val="-2"/>
        </w:rPr>
        <w:t xml:space="preserve"> </w:t>
      </w:r>
      <w:r w:rsidRPr="002944A4">
        <w:t>lo</w:t>
      </w:r>
      <w:r w:rsidRPr="002944A4">
        <w:rPr>
          <w:spacing w:val="-1"/>
        </w:rPr>
        <w:t xml:space="preserve"> </w:t>
      </w:r>
      <w:r w:rsidRPr="002944A4">
        <w:t>establecido</w:t>
      </w:r>
      <w:r w:rsidRPr="002944A4">
        <w:rPr>
          <w:spacing w:val="-2"/>
        </w:rPr>
        <w:t xml:space="preserve"> </w:t>
      </w:r>
      <w:r w:rsidRPr="002944A4">
        <w:t>en</w:t>
      </w:r>
      <w:r w:rsidRPr="002944A4">
        <w:rPr>
          <w:spacing w:val="-1"/>
        </w:rPr>
        <w:t xml:space="preserve"> </w:t>
      </w:r>
      <w:r w:rsidRPr="002944A4">
        <w:t>el</w:t>
      </w:r>
      <w:r w:rsidRPr="002944A4">
        <w:rPr>
          <w:spacing w:val="-2"/>
        </w:rPr>
        <w:t xml:space="preserve"> </w:t>
      </w:r>
      <w:r w:rsidRPr="002944A4">
        <w:t>Acuerdo</w:t>
      </w:r>
      <w:r w:rsidRPr="002944A4">
        <w:rPr>
          <w:spacing w:val="-1"/>
        </w:rPr>
        <w:t xml:space="preserve"> </w:t>
      </w:r>
      <w:r w:rsidRPr="002944A4">
        <w:t>004</w:t>
      </w:r>
      <w:r w:rsidRPr="002944A4">
        <w:rPr>
          <w:spacing w:val="-1"/>
        </w:rPr>
        <w:t xml:space="preserve"> </w:t>
      </w:r>
      <w:r w:rsidRPr="002944A4">
        <w:t>de</w:t>
      </w:r>
      <w:r w:rsidRPr="002944A4">
        <w:rPr>
          <w:spacing w:val="-3"/>
        </w:rPr>
        <w:t xml:space="preserve"> </w:t>
      </w:r>
      <w:r w:rsidRPr="002944A4">
        <w:t>2013,</w:t>
      </w:r>
      <w:r w:rsidRPr="002944A4">
        <w:rPr>
          <w:spacing w:val="-1"/>
        </w:rPr>
        <w:t xml:space="preserve"> </w:t>
      </w:r>
      <w:r w:rsidR="00A61E59" w:rsidRPr="002944A4">
        <w:rPr>
          <w:spacing w:val="-1"/>
        </w:rPr>
        <w:t xml:space="preserve">sobre el </w:t>
      </w:r>
      <w:r w:rsidRPr="002944A4">
        <w:rPr>
          <w:spacing w:val="-1"/>
        </w:rPr>
        <w:t>fondo</w:t>
      </w:r>
      <w:r w:rsidRPr="002944A4">
        <w:rPr>
          <w:spacing w:val="-11"/>
        </w:rPr>
        <w:t xml:space="preserve"> </w:t>
      </w:r>
      <w:r w:rsidRPr="002944A4">
        <w:rPr>
          <w:spacing w:val="-1"/>
        </w:rPr>
        <w:t>especial</w:t>
      </w:r>
      <w:r w:rsidRPr="002944A4">
        <w:rPr>
          <w:spacing w:val="-11"/>
        </w:rPr>
        <w:t xml:space="preserve"> </w:t>
      </w:r>
      <w:r w:rsidRPr="002944A4">
        <w:t>de</w:t>
      </w:r>
      <w:r w:rsidRPr="002944A4">
        <w:rPr>
          <w:spacing w:val="-11"/>
        </w:rPr>
        <w:t xml:space="preserve"> </w:t>
      </w:r>
      <w:r w:rsidRPr="002944A4">
        <w:t>Promoción</w:t>
      </w:r>
      <w:r w:rsidRPr="002944A4">
        <w:rPr>
          <w:spacing w:val="-11"/>
        </w:rPr>
        <w:t xml:space="preserve"> </w:t>
      </w:r>
      <w:r w:rsidRPr="002944A4">
        <w:t>de</w:t>
      </w:r>
      <w:r w:rsidRPr="002944A4">
        <w:rPr>
          <w:spacing w:val="-11"/>
        </w:rPr>
        <w:t xml:space="preserve"> </w:t>
      </w:r>
      <w:r w:rsidRPr="002944A4">
        <w:t>la</w:t>
      </w:r>
      <w:r w:rsidRPr="002944A4">
        <w:rPr>
          <w:spacing w:val="-12"/>
        </w:rPr>
        <w:t xml:space="preserve"> </w:t>
      </w:r>
      <w:r w:rsidRPr="002944A4">
        <w:t>Extensión</w:t>
      </w:r>
      <w:r w:rsidRPr="002944A4">
        <w:rPr>
          <w:spacing w:val="-7"/>
        </w:rPr>
        <w:t xml:space="preserve"> </w:t>
      </w:r>
      <w:r w:rsidRPr="002944A4">
        <w:t>y</w:t>
      </w:r>
      <w:r w:rsidRPr="002944A4">
        <w:rPr>
          <w:spacing w:val="-17"/>
        </w:rPr>
        <w:t xml:space="preserve"> </w:t>
      </w:r>
      <w:r w:rsidRPr="002944A4">
        <w:t>la</w:t>
      </w:r>
      <w:r w:rsidRPr="002944A4">
        <w:rPr>
          <w:spacing w:val="-10"/>
        </w:rPr>
        <w:t xml:space="preserve"> </w:t>
      </w:r>
      <w:r w:rsidRPr="002944A4">
        <w:t xml:space="preserve">Proyección Social de la Universidad </w:t>
      </w:r>
      <w:r w:rsidR="00C01831" w:rsidRPr="002944A4">
        <w:t xml:space="preserve">Distrital </w:t>
      </w:r>
      <w:r w:rsidRPr="002944A4">
        <w:t xml:space="preserve"> </w:t>
      </w:r>
      <w:r w:rsidR="00C01831" w:rsidRPr="002944A4">
        <w:t xml:space="preserve"> </w:t>
      </w:r>
      <w:r w:rsidRPr="002944A4">
        <w:t>Francisco José</w:t>
      </w:r>
      <w:r w:rsidRPr="002944A4">
        <w:rPr>
          <w:spacing w:val="-1"/>
        </w:rPr>
        <w:t xml:space="preserve"> </w:t>
      </w:r>
      <w:r w:rsidRPr="002944A4">
        <w:t>de</w:t>
      </w:r>
      <w:r w:rsidRPr="002944A4">
        <w:rPr>
          <w:spacing w:val="-1"/>
        </w:rPr>
        <w:t xml:space="preserve"> </w:t>
      </w:r>
      <w:r w:rsidRPr="002944A4">
        <w:t>Caldas.</w:t>
      </w:r>
    </w:p>
    <w:p w14:paraId="494266AF" w14:textId="77777777" w:rsidR="00AA0003" w:rsidRPr="002944A4" w:rsidRDefault="00AA0003">
      <w:pPr>
        <w:pStyle w:val="Textoindependiente"/>
      </w:pPr>
    </w:p>
    <w:p w14:paraId="136A35DF" w14:textId="2D114752" w:rsidR="00AA0003" w:rsidRPr="002944A4" w:rsidRDefault="002B2D97">
      <w:pPr>
        <w:pStyle w:val="Textoindependiente"/>
        <w:ind w:left="102" w:right="103"/>
        <w:jc w:val="both"/>
      </w:pPr>
      <w:r w:rsidRPr="002944A4">
        <w:t xml:space="preserve">Que, de acuerdo con lo establecido mediante Resolución </w:t>
      </w:r>
      <w:r w:rsidR="002944A4">
        <w:t>No.</w:t>
      </w:r>
      <w:r w:rsidRPr="002944A4">
        <w:t>503 de 20</w:t>
      </w:r>
      <w:r w:rsidR="00C01831" w:rsidRPr="002944A4">
        <w:t>13</w:t>
      </w:r>
      <w:r w:rsidRPr="002944A4">
        <w:t xml:space="preserve">, </w:t>
      </w:r>
      <w:r w:rsidR="00B0629C">
        <w:t>la hoy Oficina de Extensión de la Universidad Distrital Francisco José de Caldas - IDEXUD</w:t>
      </w:r>
      <w:r w:rsidR="00B0629C" w:rsidRPr="002944A4">
        <w:t xml:space="preserve"> reglamentó</w:t>
      </w:r>
      <w:r w:rsidRPr="002944A4">
        <w:t xml:space="preserve"> el procedimiento para realizar las </w:t>
      </w:r>
      <w:r w:rsidR="00D00E6C" w:rsidRPr="002944A4">
        <w:t>Convocatorias Púbicas</w:t>
      </w:r>
      <w:r w:rsidRPr="002944A4">
        <w:t xml:space="preserve"> conforme lo</w:t>
      </w:r>
      <w:r w:rsidRPr="002944A4">
        <w:rPr>
          <w:spacing w:val="2"/>
        </w:rPr>
        <w:t xml:space="preserve"> </w:t>
      </w:r>
      <w:r w:rsidRPr="002944A4">
        <w:t>establece</w:t>
      </w:r>
      <w:r w:rsidRPr="002944A4">
        <w:rPr>
          <w:spacing w:val="-1"/>
        </w:rPr>
        <w:t xml:space="preserve"> </w:t>
      </w:r>
      <w:r w:rsidRPr="002944A4">
        <w:t>su</w:t>
      </w:r>
      <w:r w:rsidRPr="002944A4">
        <w:rPr>
          <w:spacing w:val="2"/>
        </w:rPr>
        <w:t xml:space="preserve"> </w:t>
      </w:r>
      <w:r w:rsidRPr="002944A4">
        <w:t xml:space="preserve">artículo </w:t>
      </w:r>
      <w:r w:rsidR="00D00E6C" w:rsidRPr="002944A4">
        <w:t>7</w:t>
      </w:r>
      <w:r w:rsidRPr="002944A4">
        <w:t>.</w:t>
      </w:r>
    </w:p>
    <w:p w14:paraId="6CA16DDF" w14:textId="77777777" w:rsidR="00AA0003" w:rsidRPr="002944A4" w:rsidRDefault="00AA0003">
      <w:pPr>
        <w:pStyle w:val="Textoindependiente"/>
        <w:spacing w:before="1"/>
      </w:pPr>
    </w:p>
    <w:p w14:paraId="0800F741" w14:textId="19E8C81C" w:rsidR="00AA0003" w:rsidRPr="002944A4" w:rsidRDefault="002B2D97">
      <w:pPr>
        <w:pStyle w:val="Textoindependiente"/>
        <w:tabs>
          <w:tab w:val="left" w:pos="6330"/>
        </w:tabs>
        <w:ind w:left="102" w:right="101"/>
        <w:jc w:val="both"/>
      </w:pPr>
      <w:r w:rsidRPr="002944A4">
        <w:t xml:space="preserve">Que, con fecha </w:t>
      </w:r>
      <w:r w:rsidR="00D00E6C" w:rsidRPr="002944A4">
        <w:rPr>
          <w:highlight w:val="yellow"/>
        </w:rPr>
        <w:t>XXXXXX</w:t>
      </w:r>
      <w:r w:rsidRPr="002944A4">
        <w:t>, se</w:t>
      </w:r>
      <w:r w:rsidRPr="002944A4">
        <w:rPr>
          <w:spacing w:val="1"/>
        </w:rPr>
        <w:t xml:space="preserve"> </w:t>
      </w:r>
      <w:r w:rsidRPr="002944A4">
        <w:t>procedió</w:t>
      </w:r>
      <w:r w:rsidRPr="002944A4">
        <w:rPr>
          <w:spacing w:val="-8"/>
        </w:rPr>
        <w:t xml:space="preserve"> </w:t>
      </w:r>
      <w:r w:rsidRPr="002944A4">
        <w:t>a</w:t>
      </w:r>
      <w:r w:rsidRPr="002944A4">
        <w:rPr>
          <w:spacing w:val="-10"/>
        </w:rPr>
        <w:t xml:space="preserve"> </w:t>
      </w:r>
      <w:r w:rsidRPr="002944A4">
        <w:t>publicar</w:t>
      </w:r>
      <w:r w:rsidRPr="002944A4">
        <w:rPr>
          <w:spacing w:val="-8"/>
        </w:rPr>
        <w:t xml:space="preserve"> </w:t>
      </w:r>
      <w:r w:rsidRPr="002944A4">
        <w:t>los</w:t>
      </w:r>
      <w:r w:rsidRPr="002944A4">
        <w:rPr>
          <w:spacing w:val="-8"/>
        </w:rPr>
        <w:t xml:space="preserve"> </w:t>
      </w:r>
      <w:r w:rsidRPr="002944A4">
        <w:t>estudios</w:t>
      </w:r>
      <w:r w:rsidRPr="002944A4">
        <w:rPr>
          <w:spacing w:val="-7"/>
        </w:rPr>
        <w:t xml:space="preserve"> </w:t>
      </w:r>
      <w:r w:rsidRPr="002944A4">
        <w:t>previos</w:t>
      </w:r>
      <w:r w:rsidRPr="002944A4">
        <w:rPr>
          <w:spacing w:val="-6"/>
        </w:rPr>
        <w:t xml:space="preserve"> </w:t>
      </w:r>
      <w:r w:rsidRPr="002944A4">
        <w:t>y</w:t>
      </w:r>
      <w:r w:rsidRPr="002944A4">
        <w:rPr>
          <w:spacing w:val="-12"/>
        </w:rPr>
        <w:t xml:space="preserve"> </w:t>
      </w:r>
      <w:r w:rsidRPr="002944A4">
        <w:t>el</w:t>
      </w:r>
      <w:r w:rsidRPr="002944A4">
        <w:rPr>
          <w:spacing w:val="-6"/>
        </w:rPr>
        <w:t xml:space="preserve"> </w:t>
      </w:r>
      <w:r w:rsidRPr="002944A4">
        <w:t>proyecto</w:t>
      </w:r>
      <w:r w:rsidRPr="002944A4">
        <w:rPr>
          <w:spacing w:val="-8"/>
        </w:rPr>
        <w:t xml:space="preserve"> </w:t>
      </w:r>
      <w:r w:rsidRPr="002944A4">
        <w:t>de</w:t>
      </w:r>
      <w:r w:rsidRPr="002944A4">
        <w:rPr>
          <w:spacing w:val="-9"/>
        </w:rPr>
        <w:t xml:space="preserve"> </w:t>
      </w:r>
      <w:r w:rsidRPr="002944A4">
        <w:t>pliegos</w:t>
      </w:r>
      <w:r w:rsidRPr="002944A4">
        <w:rPr>
          <w:spacing w:val="-8"/>
        </w:rPr>
        <w:t xml:space="preserve"> </w:t>
      </w:r>
      <w:r w:rsidRPr="002944A4">
        <w:t>de</w:t>
      </w:r>
      <w:r w:rsidRPr="002944A4">
        <w:rPr>
          <w:spacing w:val="-6"/>
        </w:rPr>
        <w:t xml:space="preserve"> </w:t>
      </w:r>
      <w:r w:rsidRPr="002944A4">
        <w:t>condiciones</w:t>
      </w:r>
      <w:r w:rsidRPr="002944A4">
        <w:rPr>
          <w:spacing w:val="-8"/>
        </w:rPr>
        <w:t xml:space="preserve"> </w:t>
      </w:r>
      <w:r w:rsidRPr="002944A4">
        <w:t>en</w:t>
      </w:r>
      <w:r w:rsidRPr="002944A4">
        <w:rPr>
          <w:spacing w:val="-8"/>
        </w:rPr>
        <w:t xml:space="preserve"> </w:t>
      </w:r>
      <w:r w:rsidRPr="002944A4">
        <w:t>la</w:t>
      </w:r>
      <w:r w:rsidRPr="002944A4">
        <w:rPr>
          <w:spacing w:val="-9"/>
        </w:rPr>
        <w:t xml:space="preserve"> </w:t>
      </w:r>
      <w:r w:rsidRPr="002944A4">
        <w:t>página</w:t>
      </w:r>
      <w:r w:rsidRPr="002944A4">
        <w:rPr>
          <w:spacing w:val="-8"/>
        </w:rPr>
        <w:t xml:space="preserve"> </w:t>
      </w:r>
      <w:r w:rsidRPr="002944A4">
        <w:t>web</w:t>
      </w:r>
      <w:r w:rsidR="00D00E6C" w:rsidRPr="002944A4">
        <w:t xml:space="preserve"> </w:t>
      </w:r>
      <w:r w:rsidRPr="002944A4">
        <w:rPr>
          <w:spacing w:val="-58"/>
        </w:rPr>
        <w:t xml:space="preserve"> </w:t>
      </w:r>
      <w:r w:rsidR="00200D09" w:rsidRPr="002944A4">
        <w:rPr>
          <w:spacing w:val="-58"/>
        </w:rPr>
        <w:t xml:space="preserve"> </w:t>
      </w:r>
      <w:r w:rsidRPr="002944A4">
        <w:t>de</w:t>
      </w:r>
      <w:r w:rsidR="00B0629C">
        <w:t xml:space="preserve"> </w:t>
      </w:r>
      <w:r w:rsidRPr="002944A4">
        <w:t>l</w:t>
      </w:r>
      <w:r w:rsidR="00B0629C">
        <w:t>a</w:t>
      </w:r>
      <w:r w:rsidRPr="002944A4">
        <w:t xml:space="preserve"> </w:t>
      </w:r>
      <w:r w:rsidR="00B0629C">
        <w:t>Oficina de Extensión de la Universidad Distrital Francisco José de Caldas –</w:t>
      </w:r>
      <w:r w:rsidR="00B0629C" w:rsidRPr="002944A4">
        <w:t xml:space="preserve"> </w:t>
      </w:r>
      <w:r w:rsidR="00B0629C">
        <w:t xml:space="preserve">IDEXUD </w:t>
      </w:r>
      <w:r w:rsidR="00200D09" w:rsidRPr="002944A4">
        <w:t xml:space="preserve">de la Convocatoria Pública No. </w:t>
      </w:r>
      <w:r w:rsidR="00D00E6C" w:rsidRPr="002944A4">
        <w:rPr>
          <w:highlight w:val="yellow"/>
        </w:rPr>
        <w:t>XXXX</w:t>
      </w:r>
      <w:r w:rsidR="00200D09" w:rsidRPr="002944A4">
        <w:t xml:space="preserve"> de 202</w:t>
      </w:r>
      <w:r w:rsidR="00A61E59" w:rsidRPr="002944A4">
        <w:t>6</w:t>
      </w:r>
      <w:r w:rsidRPr="002944A4">
        <w:t>, con el fin de se pudieran presentar las observaciones que estimen convenientes al</w:t>
      </w:r>
      <w:r w:rsidR="007A1B96" w:rsidRPr="002944A4">
        <w:t xml:space="preserve"> </w:t>
      </w:r>
      <w:r w:rsidRPr="002944A4">
        <w:rPr>
          <w:spacing w:val="-57"/>
        </w:rPr>
        <w:t xml:space="preserve"> </w:t>
      </w:r>
      <w:r w:rsidR="008633C3" w:rsidRPr="002944A4">
        <w:rPr>
          <w:spacing w:val="-57"/>
        </w:rPr>
        <w:t xml:space="preserve"> </w:t>
      </w:r>
      <w:r w:rsidRPr="002944A4">
        <w:t>Proceso.</w:t>
      </w:r>
    </w:p>
    <w:p w14:paraId="281A3A2D" w14:textId="77777777" w:rsidR="00AA0003" w:rsidRPr="002944A4" w:rsidRDefault="00AA0003">
      <w:pPr>
        <w:pStyle w:val="Textoindependiente"/>
      </w:pPr>
    </w:p>
    <w:p w14:paraId="1136A7B8" w14:textId="5CB143B3" w:rsidR="00AA0003" w:rsidRPr="002944A4" w:rsidRDefault="002B2D97">
      <w:pPr>
        <w:pStyle w:val="Textoindependiente"/>
        <w:ind w:left="102"/>
        <w:jc w:val="both"/>
      </w:pPr>
      <w:r w:rsidRPr="00256E39">
        <w:rPr>
          <w:highlight w:val="yellow"/>
        </w:rPr>
        <w:t>Que</w:t>
      </w:r>
      <w:r w:rsidRPr="00256E39">
        <w:rPr>
          <w:spacing w:val="-3"/>
          <w:highlight w:val="yellow"/>
        </w:rPr>
        <w:t xml:space="preserve"> </w:t>
      </w:r>
      <w:r w:rsidRPr="00256E39">
        <w:rPr>
          <w:highlight w:val="yellow"/>
        </w:rPr>
        <w:t>durante el</w:t>
      </w:r>
      <w:r w:rsidRPr="00256E39">
        <w:rPr>
          <w:spacing w:val="-1"/>
          <w:highlight w:val="yellow"/>
        </w:rPr>
        <w:t xml:space="preserve"> </w:t>
      </w:r>
      <w:r w:rsidRPr="00256E39">
        <w:rPr>
          <w:highlight w:val="yellow"/>
        </w:rPr>
        <w:t>tiempo</w:t>
      </w:r>
      <w:r w:rsidRPr="00256E39">
        <w:rPr>
          <w:spacing w:val="-1"/>
          <w:highlight w:val="yellow"/>
        </w:rPr>
        <w:t xml:space="preserve"> </w:t>
      </w:r>
      <w:r w:rsidRPr="00256E39">
        <w:rPr>
          <w:highlight w:val="yellow"/>
        </w:rPr>
        <w:t>de publicación</w:t>
      </w:r>
      <w:r w:rsidR="00256E39">
        <w:rPr>
          <w:highlight w:val="yellow"/>
        </w:rPr>
        <w:t xml:space="preserve"> si/</w:t>
      </w:r>
      <w:r w:rsidR="00C9071B" w:rsidRPr="00256E39">
        <w:rPr>
          <w:highlight w:val="yellow"/>
        </w:rPr>
        <w:t>no se presentaron observaciones</w:t>
      </w:r>
    </w:p>
    <w:p w14:paraId="78CCE960" w14:textId="77777777" w:rsidR="00AA0003" w:rsidRPr="002944A4" w:rsidRDefault="00AA0003">
      <w:pPr>
        <w:pStyle w:val="Textoindependiente"/>
      </w:pPr>
    </w:p>
    <w:p w14:paraId="37BB4749" w14:textId="4E2243F1" w:rsidR="00D00E6C" w:rsidRPr="002944A4" w:rsidRDefault="002B2D97" w:rsidP="0039558D">
      <w:pPr>
        <w:pStyle w:val="Textoindependiente"/>
        <w:ind w:left="102" w:right="105"/>
        <w:jc w:val="both"/>
        <w:rPr>
          <w:spacing w:val="-57"/>
        </w:rPr>
      </w:pPr>
      <w:r w:rsidRPr="002944A4">
        <w:t>Que el</w:t>
      </w:r>
      <w:r w:rsidRPr="002944A4">
        <w:rPr>
          <w:spacing w:val="1"/>
        </w:rPr>
        <w:t xml:space="preserve"> </w:t>
      </w:r>
      <w:r w:rsidRPr="002944A4">
        <w:t>IDEXUD, surtido</w:t>
      </w:r>
      <w:r w:rsidRPr="002944A4">
        <w:rPr>
          <w:spacing w:val="1"/>
        </w:rPr>
        <w:t xml:space="preserve"> </w:t>
      </w:r>
      <w:r w:rsidRPr="002944A4">
        <w:t>el</w:t>
      </w:r>
      <w:r w:rsidRPr="002944A4">
        <w:rPr>
          <w:spacing w:val="1"/>
        </w:rPr>
        <w:t xml:space="preserve"> </w:t>
      </w:r>
      <w:r w:rsidRPr="002944A4">
        <w:t>trámite anterior</w:t>
      </w:r>
      <w:r w:rsidRPr="002944A4">
        <w:rPr>
          <w:spacing w:val="1"/>
        </w:rPr>
        <w:t xml:space="preserve"> </w:t>
      </w:r>
      <w:r w:rsidRPr="002944A4">
        <w:t>debe expedir</w:t>
      </w:r>
      <w:r w:rsidRPr="002944A4">
        <w:rPr>
          <w:spacing w:val="1"/>
        </w:rPr>
        <w:t xml:space="preserve"> </w:t>
      </w:r>
      <w:r w:rsidRPr="002944A4">
        <w:t xml:space="preserve">la </w:t>
      </w:r>
      <w:r w:rsidR="00D00E6C" w:rsidRPr="002944A4">
        <w:t>R</w:t>
      </w:r>
      <w:r w:rsidRPr="002944A4">
        <w:t>esolución</w:t>
      </w:r>
      <w:r w:rsidRPr="002944A4">
        <w:rPr>
          <w:spacing w:val="1"/>
        </w:rPr>
        <w:t xml:space="preserve"> </w:t>
      </w:r>
      <w:r w:rsidRPr="002944A4">
        <w:t xml:space="preserve">de </w:t>
      </w:r>
      <w:r w:rsidR="00D00E6C" w:rsidRPr="002944A4">
        <w:t>A</w:t>
      </w:r>
      <w:r w:rsidRPr="002944A4">
        <w:t>pertura de la</w:t>
      </w:r>
      <w:r w:rsidRPr="002944A4">
        <w:rPr>
          <w:spacing w:val="1"/>
        </w:rPr>
        <w:t xml:space="preserve"> </w:t>
      </w:r>
      <w:r w:rsidR="00C9071B" w:rsidRPr="002944A4">
        <w:rPr>
          <w:spacing w:val="-1"/>
        </w:rPr>
        <w:t xml:space="preserve">Convocatoria </w:t>
      </w:r>
      <w:r w:rsidR="002944A4" w:rsidRPr="002944A4">
        <w:rPr>
          <w:spacing w:val="-1"/>
        </w:rPr>
        <w:t>Pública</w:t>
      </w:r>
      <w:r w:rsidRPr="002944A4">
        <w:t>,</w:t>
      </w:r>
      <w:r w:rsidRPr="002944A4">
        <w:rPr>
          <w:spacing w:val="-13"/>
        </w:rPr>
        <w:t xml:space="preserve"> </w:t>
      </w:r>
      <w:r w:rsidRPr="002944A4">
        <w:t>conforme</w:t>
      </w:r>
      <w:r w:rsidRPr="002944A4">
        <w:rPr>
          <w:spacing w:val="-15"/>
        </w:rPr>
        <w:t xml:space="preserve"> </w:t>
      </w:r>
      <w:r w:rsidRPr="002944A4">
        <w:t>a</w:t>
      </w:r>
      <w:r w:rsidRPr="002944A4">
        <w:rPr>
          <w:spacing w:val="-13"/>
        </w:rPr>
        <w:t xml:space="preserve"> </w:t>
      </w:r>
      <w:r w:rsidRPr="002944A4">
        <w:t>lo</w:t>
      </w:r>
      <w:r w:rsidRPr="002944A4">
        <w:rPr>
          <w:spacing w:val="-13"/>
        </w:rPr>
        <w:t xml:space="preserve"> </w:t>
      </w:r>
      <w:r w:rsidRPr="002944A4">
        <w:t>señalado</w:t>
      </w:r>
      <w:r w:rsidRPr="002944A4">
        <w:rPr>
          <w:spacing w:val="-13"/>
        </w:rPr>
        <w:t xml:space="preserve"> </w:t>
      </w:r>
      <w:r w:rsidRPr="002944A4">
        <w:t>en</w:t>
      </w:r>
      <w:r w:rsidRPr="002944A4">
        <w:rPr>
          <w:spacing w:val="-12"/>
        </w:rPr>
        <w:t xml:space="preserve"> </w:t>
      </w:r>
      <w:r w:rsidRPr="002944A4">
        <w:t>la</w:t>
      </w:r>
      <w:r w:rsidRPr="002944A4">
        <w:rPr>
          <w:spacing w:val="-14"/>
        </w:rPr>
        <w:t xml:space="preserve"> </w:t>
      </w:r>
      <w:r w:rsidR="00D00E6C" w:rsidRPr="002944A4">
        <w:t>R</w:t>
      </w:r>
      <w:r w:rsidRPr="002944A4">
        <w:t>esolución</w:t>
      </w:r>
      <w:r w:rsidRPr="002944A4">
        <w:rPr>
          <w:spacing w:val="-12"/>
        </w:rPr>
        <w:t xml:space="preserve"> </w:t>
      </w:r>
      <w:r w:rsidRPr="002944A4">
        <w:t>503</w:t>
      </w:r>
      <w:r w:rsidRPr="002944A4">
        <w:rPr>
          <w:spacing w:val="-13"/>
        </w:rPr>
        <w:t xml:space="preserve"> </w:t>
      </w:r>
      <w:r w:rsidRPr="002944A4">
        <w:t>de</w:t>
      </w:r>
      <w:r w:rsidRPr="002944A4">
        <w:rPr>
          <w:spacing w:val="-13"/>
        </w:rPr>
        <w:t xml:space="preserve"> </w:t>
      </w:r>
      <w:r w:rsidRPr="002944A4">
        <w:t>septiembre</w:t>
      </w:r>
      <w:r w:rsidRPr="002944A4">
        <w:rPr>
          <w:spacing w:val="-15"/>
        </w:rPr>
        <w:t xml:space="preserve"> </w:t>
      </w:r>
      <w:r w:rsidRPr="002944A4">
        <w:t>de</w:t>
      </w:r>
      <w:r w:rsidRPr="002944A4">
        <w:rPr>
          <w:spacing w:val="-13"/>
        </w:rPr>
        <w:t xml:space="preserve"> </w:t>
      </w:r>
      <w:r w:rsidRPr="002944A4">
        <w:t>20</w:t>
      </w:r>
      <w:r w:rsidR="00C01831" w:rsidRPr="002944A4">
        <w:t>1</w:t>
      </w:r>
      <w:r w:rsidRPr="002944A4">
        <w:t>3,</w:t>
      </w:r>
      <w:r w:rsidRPr="002944A4">
        <w:rPr>
          <w:spacing w:val="-12"/>
        </w:rPr>
        <w:t xml:space="preserve"> </w:t>
      </w:r>
      <w:r w:rsidRPr="002944A4">
        <w:t>publicarla</w:t>
      </w:r>
      <w:r w:rsidR="0039558D" w:rsidRPr="002944A4">
        <w:t xml:space="preserve"> </w:t>
      </w:r>
      <w:r w:rsidRPr="002944A4">
        <w:t>en su Página Web, junto con los documentos previos y el pliego de condiciones definitivo.</w:t>
      </w:r>
      <w:r w:rsidRPr="002944A4">
        <w:rPr>
          <w:spacing w:val="-57"/>
        </w:rPr>
        <w:t xml:space="preserve"> </w:t>
      </w:r>
    </w:p>
    <w:p w14:paraId="79E2F413" w14:textId="77777777" w:rsidR="00D00E6C" w:rsidRPr="002944A4" w:rsidRDefault="00D00E6C" w:rsidP="0039558D">
      <w:pPr>
        <w:pStyle w:val="Textoindependiente"/>
        <w:ind w:left="102" w:right="105"/>
        <w:jc w:val="both"/>
        <w:rPr>
          <w:spacing w:val="-57"/>
        </w:rPr>
      </w:pPr>
    </w:p>
    <w:p w14:paraId="11B9A195" w14:textId="26AA9A02" w:rsidR="00AA0003" w:rsidRPr="002944A4" w:rsidRDefault="002B2D97" w:rsidP="0039558D">
      <w:pPr>
        <w:pStyle w:val="Textoindependiente"/>
        <w:ind w:left="102" w:right="105"/>
        <w:jc w:val="both"/>
      </w:pPr>
      <w:r w:rsidRPr="002944A4">
        <w:lastRenderedPageBreak/>
        <w:t>En</w:t>
      </w:r>
      <w:r w:rsidRPr="002944A4">
        <w:rPr>
          <w:spacing w:val="-1"/>
        </w:rPr>
        <w:t xml:space="preserve"> </w:t>
      </w:r>
      <w:r w:rsidRPr="002944A4">
        <w:t>mérito de</w:t>
      </w:r>
      <w:r w:rsidRPr="002944A4">
        <w:rPr>
          <w:spacing w:val="-1"/>
        </w:rPr>
        <w:t xml:space="preserve"> </w:t>
      </w:r>
      <w:r w:rsidRPr="002944A4">
        <w:t>lo anterior;</w:t>
      </w:r>
    </w:p>
    <w:p w14:paraId="73F76507" w14:textId="77777777" w:rsidR="00E90EA2" w:rsidRPr="002944A4" w:rsidRDefault="00E90EA2" w:rsidP="0039558D">
      <w:pPr>
        <w:pStyle w:val="Textoindependiente"/>
        <w:ind w:left="102" w:right="105"/>
        <w:jc w:val="both"/>
      </w:pPr>
    </w:p>
    <w:p w14:paraId="19787CD1" w14:textId="77777777" w:rsidR="00AA0003" w:rsidRPr="002944A4" w:rsidRDefault="002B2D97">
      <w:pPr>
        <w:pStyle w:val="Ttulo1"/>
        <w:ind w:right="520"/>
      </w:pPr>
      <w:r w:rsidRPr="002944A4">
        <w:t>RESUELVE</w:t>
      </w:r>
    </w:p>
    <w:p w14:paraId="3E590D6E" w14:textId="77777777" w:rsidR="00AA0003" w:rsidRPr="002944A4" w:rsidRDefault="00AA0003">
      <w:pPr>
        <w:pStyle w:val="Textoindependiente"/>
        <w:spacing w:before="8"/>
        <w:rPr>
          <w:b/>
        </w:rPr>
      </w:pPr>
    </w:p>
    <w:p w14:paraId="796514F1" w14:textId="14E5268B" w:rsidR="00AA0003" w:rsidRPr="002944A4" w:rsidRDefault="002B2D97">
      <w:pPr>
        <w:ind w:left="102" w:right="211"/>
        <w:jc w:val="both"/>
        <w:rPr>
          <w:sz w:val="24"/>
          <w:szCs w:val="24"/>
        </w:rPr>
      </w:pPr>
      <w:r w:rsidRPr="002944A4">
        <w:rPr>
          <w:b/>
          <w:spacing w:val="-1"/>
          <w:sz w:val="24"/>
          <w:szCs w:val="24"/>
        </w:rPr>
        <w:t>ARTÍCULO</w:t>
      </w:r>
      <w:r w:rsidRPr="002944A4">
        <w:rPr>
          <w:b/>
          <w:spacing w:val="-12"/>
          <w:sz w:val="24"/>
          <w:szCs w:val="24"/>
        </w:rPr>
        <w:t xml:space="preserve"> </w:t>
      </w:r>
      <w:r w:rsidRPr="002944A4">
        <w:rPr>
          <w:b/>
          <w:spacing w:val="-1"/>
          <w:sz w:val="24"/>
          <w:szCs w:val="24"/>
        </w:rPr>
        <w:t>PRIMERO:</w:t>
      </w:r>
      <w:r w:rsidRPr="002944A4">
        <w:rPr>
          <w:b/>
          <w:spacing w:val="-11"/>
          <w:sz w:val="24"/>
          <w:szCs w:val="24"/>
        </w:rPr>
        <w:t xml:space="preserve"> </w:t>
      </w:r>
      <w:r w:rsidRPr="002944A4">
        <w:rPr>
          <w:sz w:val="24"/>
          <w:szCs w:val="24"/>
        </w:rPr>
        <w:t>Ordenar</w:t>
      </w:r>
      <w:r w:rsidRPr="002944A4">
        <w:rPr>
          <w:spacing w:val="-10"/>
          <w:sz w:val="24"/>
          <w:szCs w:val="24"/>
        </w:rPr>
        <w:t xml:space="preserve"> </w:t>
      </w:r>
      <w:r w:rsidRPr="002944A4">
        <w:rPr>
          <w:sz w:val="24"/>
          <w:szCs w:val="24"/>
        </w:rPr>
        <w:t>la</w:t>
      </w:r>
      <w:r w:rsidRPr="002944A4">
        <w:rPr>
          <w:spacing w:val="-11"/>
          <w:sz w:val="24"/>
          <w:szCs w:val="24"/>
        </w:rPr>
        <w:t xml:space="preserve"> </w:t>
      </w:r>
      <w:r w:rsidRPr="002944A4">
        <w:rPr>
          <w:sz w:val="24"/>
          <w:szCs w:val="24"/>
        </w:rPr>
        <w:t>apertura</w:t>
      </w:r>
      <w:r w:rsidRPr="002944A4">
        <w:rPr>
          <w:spacing w:val="-11"/>
          <w:sz w:val="24"/>
          <w:szCs w:val="24"/>
        </w:rPr>
        <w:t xml:space="preserve"> </w:t>
      </w:r>
      <w:r w:rsidRPr="002944A4">
        <w:rPr>
          <w:sz w:val="24"/>
          <w:szCs w:val="24"/>
        </w:rPr>
        <w:t>de</w:t>
      </w:r>
      <w:r w:rsidRPr="002944A4">
        <w:rPr>
          <w:spacing w:val="-16"/>
          <w:sz w:val="24"/>
          <w:szCs w:val="24"/>
        </w:rPr>
        <w:t xml:space="preserve"> </w:t>
      </w:r>
      <w:r w:rsidRPr="002944A4">
        <w:rPr>
          <w:sz w:val="24"/>
          <w:szCs w:val="24"/>
        </w:rPr>
        <w:t>la</w:t>
      </w:r>
      <w:r w:rsidRPr="002944A4">
        <w:rPr>
          <w:spacing w:val="-10"/>
          <w:sz w:val="24"/>
          <w:szCs w:val="24"/>
        </w:rPr>
        <w:t xml:space="preserve"> </w:t>
      </w:r>
      <w:r w:rsidR="00200D09" w:rsidRPr="002944A4">
        <w:rPr>
          <w:b/>
          <w:sz w:val="24"/>
          <w:szCs w:val="24"/>
          <w:highlight w:val="yellow"/>
        </w:rPr>
        <w:t>CONVOCATORIA PÚBLICA NO.</w:t>
      </w:r>
      <w:r w:rsidR="00200D09" w:rsidRPr="002944A4">
        <w:rPr>
          <w:b/>
          <w:sz w:val="24"/>
          <w:szCs w:val="24"/>
        </w:rPr>
        <w:t xml:space="preserve"> </w:t>
      </w:r>
      <w:r w:rsidR="00D00E6C" w:rsidRPr="002944A4">
        <w:rPr>
          <w:b/>
          <w:sz w:val="24"/>
          <w:szCs w:val="24"/>
          <w:highlight w:val="yellow"/>
        </w:rPr>
        <w:t>XXX</w:t>
      </w:r>
      <w:r w:rsidR="007619CB" w:rsidRPr="002944A4">
        <w:rPr>
          <w:b/>
          <w:sz w:val="24"/>
          <w:szCs w:val="24"/>
        </w:rPr>
        <w:t xml:space="preserve"> </w:t>
      </w:r>
      <w:r w:rsidRPr="002944A4">
        <w:rPr>
          <w:b/>
          <w:sz w:val="24"/>
          <w:szCs w:val="24"/>
        </w:rPr>
        <w:t>de</w:t>
      </w:r>
      <w:r w:rsidRPr="002944A4">
        <w:rPr>
          <w:b/>
          <w:spacing w:val="-10"/>
          <w:sz w:val="24"/>
          <w:szCs w:val="24"/>
        </w:rPr>
        <w:t xml:space="preserve"> </w:t>
      </w:r>
      <w:r w:rsidRPr="002944A4">
        <w:rPr>
          <w:b/>
          <w:sz w:val="24"/>
          <w:szCs w:val="24"/>
        </w:rPr>
        <w:t>202</w:t>
      </w:r>
      <w:r w:rsidR="00A61E59" w:rsidRPr="002944A4">
        <w:rPr>
          <w:b/>
          <w:sz w:val="24"/>
          <w:szCs w:val="24"/>
        </w:rPr>
        <w:t>6</w:t>
      </w:r>
      <w:r w:rsidRPr="002944A4">
        <w:rPr>
          <w:sz w:val="24"/>
          <w:szCs w:val="24"/>
        </w:rPr>
        <w:t>,</w:t>
      </w:r>
      <w:r w:rsidRPr="002944A4">
        <w:rPr>
          <w:spacing w:val="-12"/>
          <w:sz w:val="24"/>
          <w:szCs w:val="24"/>
        </w:rPr>
        <w:t xml:space="preserve"> </w:t>
      </w:r>
      <w:r w:rsidRPr="002944A4">
        <w:rPr>
          <w:sz w:val="24"/>
          <w:szCs w:val="24"/>
        </w:rPr>
        <w:t>la</w:t>
      </w:r>
      <w:r w:rsidRPr="002944A4">
        <w:rPr>
          <w:spacing w:val="-10"/>
          <w:sz w:val="24"/>
          <w:szCs w:val="24"/>
        </w:rPr>
        <w:t xml:space="preserve"> </w:t>
      </w:r>
      <w:r w:rsidR="002944A4" w:rsidRPr="002944A4">
        <w:rPr>
          <w:sz w:val="24"/>
          <w:szCs w:val="24"/>
        </w:rPr>
        <w:t>cual</w:t>
      </w:r>
      <w:r w:rsidR="002944A4">
        <w:rPr>
          <w:sz w:val="24"/>
          <w:szCs w:val="24"/>
        </w:rPr>
        <w:t xml:space="preserve"> </w:t>
      </w:r>
      <w:r w:rsidR="002944A4" w:rsidRPr="002944A4">
        <w:rPr>
          <w:sz w:val="24"/>
          <w:szCs w:val="24"/>
        </w:rPr>
        <w:t>tendrá</w:t>
      </w:r>
      <w:r w:rsidRPr="002944A4">
        <w:rPr>
          <w:sz w:val="24"/>
          <w:szCs w:val="24"/>
        </w:rPr>
        <w:t xml:space="preserve"> las siguientes condiciones:</w:t>
      </w:r>
    </w:p>
    <w:p w14:paraId="63F62E5C" w14:textId="77777777" w:rsidR="007619CB" w:rsidRDefault="007619CB" w:rsidP="007619CB">
      <w:pPr>
        <w:pStyle w:val="Prrafodelista"/>
        <w:tabs>
          <w:tab w:val="left" w:pos="990"/>
        </w:tabs>
        <w:spacing w:before="2"/>
        <w:ind w:left="990" w:right="209" w:firstLine="0"/>
        <w:jc w:val="both"/>
        <w:rPr>
          <w:sz w:val="24"/>
          <w:szCs w:val="24"/>
        </w:rPr>
      </w:pPr>
    </w:p>
    <w:tbl>
      <w:tblPr>
        <w:tblStyle w:val="Tablaconcuadrcula"/>
        <w:tblW w:w="9244" w:type="dxa"/>
        <w:tblInd w:w="107" w:type="dxa"/>
        <w:tblLook w:val="04A0" w:firstRow="1" w:lastRow="0" w:firstColumn="1" w:lastColumn="0" w:noHBand="0" w:noVBand="1"/>
      </w:tblPr>
      <w:tblGrid>
        <w:gridCol w:w="2723"/>
        <w:gridCol w:w="6521"/>
      </w:tblGrid>
      <w:tr w:rsidR="002944A4" w:rsidRPr="00DF67F1" w14:paraId="27A7B12A" w14:textId="77777777" w:rsidTr="002944A4">
        <w:tc>
          <w:tcPr>
            <w:tcW w:w="2723" w:type="dxa"/>
            <w:vAlign w:val="center"/>
          </w:tcPr>
          <w:p w14:paraId="086EC9C7" w14:textId="1F8C700A" w:rsidR="002944A4" w:rsidRDefault="002944A4" w:rsidP="002944A4">
            <w:pPr>
              <w:pStyle w:val="TableParagraph"/>
              <w:spacing w:line="268" w:lineRule="exact"/>
              <w:ind w:left="0"/>
              <w:rPr>
                <w:b/>
                <w:bCs/>
                <w:color w:val="000000" w:themeColor="text1"/>
                <w:lang w:val="es-CO"/>
              </w:rPr>
            </w:pPr>
            <w:r>
              <w:rPr>
                <w:b/>
                <w:bCs/>
                <w:color w:val="000000" w:themeColor="text1"/>
                <w:lang w:val="es-CO"/>
              </w:rPr>
              <w:t>Objeto:</w:t>
            </w:r>
          </w:p>
        </w:tc>
        <w:tc>
          <w:tcPr>
            <w:tcW w:w="6521" w:type="dxa"/>
            <w:vAlign w:val="center"/>
          </w:tcPr>
          <w:p w14:paraId="1D3F7CE9" w14:textId="77777777" w:rsidR="002944A4" w:rsidRPr="00DF67F1" w:rsidRDefault="002944A4" w:rsidP="00C85540">
            <w:pPr>
              <w:pStyle w:val="TableParagraph"/>
              <w:spacing w:line="268" w:lineRule="exact"/>
              <w:ind w:left="0"/>
              <w:rPr>
                <w:color w:val="000000" w:themeColor="text1"/>
                <w:highlight w:val="yellow"/>
                <w:lang w:val="es-CO"/>
              </w:rPr>
            </w:pPr>
          </w:p>
        </w:tc>
      </w:tr>
      <w:tr w:rsidR="002944A4" w:rsidRPr="00DF67F1" w14:paraId="7AEE3943" w14:textId="77777777" w:rsidTr="002944A4">
        <w:tc>
          <w:tcPr>
            <w:tcW w:w="2723" w:type="dxa"/>
            <w:vAlign w:val="center"/>
          </w:tcPr>
          <w:p w14:paraId="67446CC6" w14:textId="238B12E5" w:rsidR="002944A4" w:rsidRDefault="002944A4" w:rsidP="002944A4">
            <w:pPr>
              <w:pStyle w:val="TableParagraph"/>
              <w:spacing w:line="268" w:lineRule="exact"/>
              <w:ind w:left="0"/>
              <w:rPr>
                <w:b/>
                <w:bCs/>
                <w:color w:val="000000" w:themeColor="text1"/>
                <w:lang w:val="es-CO"/>
              </w:rPr>
            </w:pPr>
            <w:r>
              <w:rPr>
                <w:b/>
                <w:bCs/>
                <w:color w:val="000000" w:themeColor="text1"/>
                <w:lang w:val="es-CO"/>
              </w:rPr>
              <w:t>Modalidad de Selección:</w:t>
            </w:r>
          </w:p>
        </w:tc>
        <w:tc>
          <w:tcPr>
            <w:tcW w:w="6521" w:type="dxa"/>
            <w:vAlign w:val="center"/>
          </w:tcPr>
          <w:p w14:paraId="470DE3F0" w14:textId="2E42B5FD" w:rsidR="002944A4" w:rsidRPr="00DF67F1" w:rsidRDefault="002944A4" w:rsidP="00C85540">
            <w:pPr>
              <w:pStyle w:val="TableParagraph"/>
              <w:spacing w:line="268" w:lineRule="exact"/>
              <w:ind w:left="0"/>
              <w:rPr>
                <w:color w:val="000000" w:themeColor="text1"/>
                <w:highlight w:val="yellow"/>
                <w:lang w:val="es-CO"/>
              </w:rPr>
            </w:pPr>
            <w:r w:rsidRPr="002944A4">
              <w:rPr>
                <w:color w:val="000000" w:themeColor="text1"/>
                <w:lang w:val="es-CO"/>
              </w:rPr>
              <w:t>Convocatoria Pública de Ofertas</w:t>
            </w:r>
          </w:p>
        </w:tc>
      </w:tr>
      <w:tr w:rsidR="002944A4" w:rsidRPr="00DF67F1" w14:paraId="012B4FC5" w14:textId="77777777" w:rsidTr="002944A4">
        <w:tc>
          <w:tcPr>
            <w:tcW w:w="2723" w:type="dxa"/>
            <w:vAlign w:val="center"/>
          </w:tcPr>
          <w:p w14:paraId="06B73026" w14:textId="2960A3A6" w:rsidR="002944A4" w:rsidRPr="00DF67F1" w:rsidRDefault="002944A4" w:rsidP="002944A4">
            <w:pPr>
              <w:pStyle w:val="TableParagraph"/>
              <w:spacing w:line="268" w:lineRule="exact"/>
              <w:ind w:left="0"/>
              <w:rPr>
                <w:b/>
                <w:bCs/>
                <w:color w:val="000000" w:themeColor="text1"/>
                <w:lang w:val="es-CO"/>
              </w:rPr>
            </w:pPr>
            <w:r>
              <w:rPr>
                <w:b/>
                <w:bCs/>
                <w:color w:val="000000" w:themeColor="text1"/>
                <w:lang w:val="es-CO"/>
              </w:rPr>
              <w:t>Plazo de Ejecución:</w:t>
            </w:r>
          </w:p>
        </w:tc>
        <w:tc>
          <w:tcPr>
            <w:tcW w:w="6521" w:type="dxa"/>
            <w:vAlign w:val="center"/>
          </w:tcPr>
          <w:p w14:paraId="3CBEDCD9" w14:textId="77777777" w:rsidR="002944A4" w:rsidRPr="00DF67F1" w:rsidRDefault="002944A4" w:rsidP="00C85540">
            <w:pPr>
              <w:pStyle w:val="TableParagraph"/>
              <w:spacing w:line="268" w:lineRule="exact"/>
              <w:ind w:left="0"/>
              <w:rPr>
                <w:color w:val="000000" w:themeColor="text1"/>
                <w:highlight w:val="yellow"/>
                <w:lang w:val="es-CO"/>
              </w:rPr>
            </w:pPr>
            <w:r w:rsidRPr="00DF67F1">
              <w:rPr>
                <w:color w:val="000000" w:themeColor="text1"/>
                <w:highlight w:val="yellow"/>
                <w:lang w:val="es-CO"/>
              </w:rPr>
              <w:t>Fecha del proyecto de pliegos</w:t>
            </w:r>
          </w:p>
        </w:tc>
      </w:tr>
      <w:tr w:rsidR="002944A4" w:rsidRPr="00DF67F1" w14:paraId="2A656A5D" w14:textId="77777777" w:rsidTr="002944A4">
        <w:tc>
          <w:tcPr>
            <w:tcW w:w="2723" w:type="dxa"/>
            <w:vAlign w:val="center"/>
          </w:tcPr>
          <w:p w14:paraId="759FF15C" w14:textId="77777777" w:rsidR="002944A4" w:rsidRPr="00DF67F1" w:rsidRDefault="002944A4" w:rsidP="002944A4">
            <w:pPr>
              <w:pStyle w:val="TableParagraph"/>
              <w:spacing w:line="268" w:lineRule="exact"/>
              <w:ind w:left="0"/>
              <w:rPr>
                <w:b/>
                <w:bCs/>
                <w:color w:val="000000" w:themeColor="text1"/>
                <w:lang w:val="es-CO"/>
              </w:rPr>
            </w:pPr>
            <w:r>
              <w:rPr>
                <w:b/>
                <w:bCs/>
                <w:color w:val="000000" w:themeColor="text1"/>
                <w:lang w:val="es-CO"/>
              </w:rPr>
              <w:t>Valor:</w:t>
            </w:r>
          </w:p>
        </w:tc>
        <w:tc>
          <w:tcPr>
            <w:tcW w:w="6521" w:type="dxa"/>
            <w:vAlign w:val="center"/>
          </w:tcPr>
          <w:p w14:paraId="13FB4A7D" w14:textId="77777777" w:rsidR="002944A4" w:rsidRPr="00DF67F1" w:rsidRDefault="002944A4" w:rsidP="00C85540">
            <w:pPr>
              <w:pStyle w:val="TableParagraph"/>
              <w:spacing w:line="268" w:lineRule="exact"/>
              <w:ind w:left="0"/>
              <w:jc w:val="both"/>
              <w:rPr>
                <w:color w:val="000000" w:themeColor="text1"/>
                <w:highlight w:val="yellow"/>
                <w:lang w:val="es-CO"/>
              </w:rPr>
            </w:pPr>
            <w:r>
              <w:rPr>
                <w:color w:val="000000" w:themeColor="text1"/>
                <w:highlight w:val="yellow"/>
                <w:lang w:val="es-CO"/>
              </w:rPr>
              <w:t>Relacione el valor del contrato a ser celebrado, teniendo en cuenta el valor proyectado en el presupuesto del proyecto y los valores mensualizados.</w:t>
            </w:r>
          </w:p>
        </w:tc>
      </w:tr>
      <w:tr w:rsidR="002944A4" w14:paraId="2963F89E" w14:textId="77777777" w:rsidTr="002944A4">
        <w:tc>
          <w:tcPr>
            <w:tcW w:w="2723" w:type="dxa"/>
          </w:tcPr>
          <w:p w14:paraId="58BEAA02" w14:textId="77777777" w:rsidR="002944A4" w:rsidRDefault="002944A4" w:rsidP="00C85540">
            <w:pPr>
              <w:pStyle w:val="TableParagraph"/>
              <w:spacing w:line="268" w:lineRule="exact"/>
              <w:ind w:left="0" w:right="241"/>
              <w:rPr>
                <w:b/>
                <w:bCs/>
                <w:color w:val="000000" w:themeColor="text1"/>
                <w:lang w:val="es-CO"/>
              </w:rPr>
            </w:pPr>
            <w:r>
              <w:rPr>
                <w:b/>
                <w:bCs/>
                <w:color w:val="000000" w:themeColor="text1"/>
                <w:lang w:val="es-CO"/>
              </w:rPr>
              <w:t>CDP:</w:t>
            </w:r>
          </w:p>
        </w:tc>
        <w:tc>
          <w:tcPr>
            <w:tcW w:w="6521" w:type="dxa"/>
          </w:tcPr>
          <w:p w14:paraId="258CE618" w14:textId="77777777" w:rsidR="002944A4" w:rsidRDefault="002944A4" w:rsidP="00C85540">
            <w:pPr>
              <w:pStyle w:val="TableParagraph"/>
              <w:spacing w:line="268" w:lineRule="exact"/>
              <w:ind w:left="0"/>
              <w:jc w:val="both"/>
              <w:rPr>
                <w:color w:val="000000" w:themeColor="text1"/>
                <w:highlight w:val="yellow"/>
                <w:lang w:val="es-CO"/>
              </w:rPr>
            </w:pPr>
            <w:r>
              <w:rPr>
                <w:color w:val="000000" w:themeColor="text1"/>
                <w:highlight w:val="yellow"/>
                <w:lang w:val="es-CO"/>
              </w:rPr>
              <w:t>Relacionar Certificado de Disponibilidad Presupuestal y fecha</w:t>
            </w:r>
          </w:p>
        </w:tc>
      </w:tr>
      <w:tr w:rsidR="002944A4" w14:paraId="034227DB" w14:textId="77777777" w:rsidTr="002944A4">
        <w:tc>
          <w:tcPr>
            <w:tcW w:w="2723" w:type="dxa"/>
          </w:tcPr>
          <w:p w14:paraId="1F48CFF2" w14:textId="62F3D112" w:rsidR="002944A4" w:rsidRDefault="002944A4" w:rsidP="00C85540">
            <w:pPr>
              <w:pStyle w:val="TableParagraph"/>
              <w:spacing w:line="268" w:lineRule="exact"/>
              <w:ind w:left="0" w:right="241"/>
              <w:rPr>
                <w:b/>
                <w:bCs/>
                <w:color w:val="000000" w:themeColor="text1"/>
                <w:lang w:val="es-CO"/>
              </w:rPr>
            </w:pPr>
            <w:r>
              <w:rPr>
                <w:b/>
                <w:bCs/>
                <w:color w:val="000000" w:themeColor="text1"/>
                <w:lang w:val="es-CO"/>
              </w:rPr>
              <w:t>Cronograma:</w:t>
            </w:r>
          </w:p>
        </w:tc>
        <w:tc>
          <w:tcPr>
            <w:tcW w:w="6521" w:type="dxa"/>
          </w:tcPr>
          <w:p w14:paraId="475E2F1C" w14:textId="5D71D9EB" w:rsidR="002944A4" w:rsidRDefault="002944A4" w:rsidP="00C85540">
            <w:pPr>
              <w:pStyle w:val="TableParagraph"/>
              <w:spacing w:line="268" w:lineRule="exact"/>
              <w:ind w:left="0"/>
              <w:jc w:val="both"/>
              <w:rPr>
                <w:color w:val="000000" w:themeColor="text1"/>
                <w:highlight w:val="yellow"/>
                <w:lang w:val="es-CO"/>
              </w:rPr>
            </w:pPr>
            <w:r w:rsidRPr="002944A4">
              <w:rPr>
                <w:color w:val="000000" w:themeColor="text1"/>
                <w:lang w:val="es-CO"/>
              </w:rPr>
              <w:t>Contenido en el Pliego Definitivo de Condiciones</w:t>
            </w:r>
          </w:p>
        </w:tc>
      </w:tr>
    </w:tbl>
    <w:p w14:paraId="45510AEB" w14:textId="77777777" w:rsidR="00AA0003" w:rsidRPr="002944A4" w:rsidRDefault="00AA0003">
      <w:pPr>
        <w:pStyle w:val="Textoindependiente"/>
      </w:pPr>
    </w:p>
    <w:p w14:paraId="48A25257" w14:textId="77777777" w:rsidR="002944A4" w:rsidRPr="002944A4" w:rsidRDefault="002944A4" w:rsidP="002944A4">
      <w:pPr>
        <w:tabs>
          <w:tab w:val="left" w:pos="870"/>
        </w:tabs>
        <w:ind w:left="142" w:right="-68"/>
        <w:jc w:val="both"/>
        <w:rPr>
          <w:sz w:val="24"/>
          <w:szCs w:val="24"/>
        </w:rPr>
      </w:pPr>
      <w:r>
        <w:rPr>
          <w:sz w:val="24"/>
          <w:szCs w:val="24"/>
        </w:rPr>
        <w:t>Se informa que l</w:t>
      </w:r>
      <w:r w:rsidR="002B2D97" w:rsidRPr="002944A4">
        <w:rPr>
          <w:sz w:val="24"/>
          <w:szCs w:val="24"/>
        </w:rPr>
        <w:t>os estudios</w:t>
      </w:r>
      <w:r w:rsidR="002B2D97" w:rsidRPr="002944A4">
        <w:rPr>
          <w:spacing w:val="4"/>
          <w:sz w:val="24"/>
          <w:szCs w:val="24"/>
        </w:rPr>
        <w:t xml:space="preserve"> </w:t>
      </w:r>
      <w:r w:rsidR="002B2D97" w:rsidRPr="002944A4">
        <w:rPr>
          <w:sz w:val="24"/>
          <w:szCs w:val="24"/>
        </w:rPr>
        <w:t>y</w:t>
      </w:r>
      <w:r w:rsidR="002B2D97" w:rsidRPr="002944A4">
        <w:rPr>
          <w:spacing w:val="-3"/>
          <w:sz w:val="24"/>
          <w:szCs w:val="24"/>
        </w:rPr>
        <w:t xml:space="preserve"> </w:t>
      </w:r>
      <w:r w:rsidR="002B2D97" w:rsidRPr="002944A4">
        <w:rPr>
          <w:sz w:val="24"/>
          <w:szCs w:val="24"/>
        </w:rPr>
        <w:t>documentos</w:t>
      </w:r>
      <w:r w:rsidR="002B2D97" w:rsidRPr="002944A4">
        <w:rPr>
          <w:spacing w:val="-1"/>
          <w:sz w:val="24"/>
          <w:szCs w:val="24"/>
        </w:rPr>
        <w:t xml:space="preserve"> </w:t>
      </w:r>
      <w:r w:rsidR="002B2D97" w:rsidRPr="002944A4">
        <w:rPr>
          <w:sz w:val="24"/>
          <w:szCs w:val="24"/>
        </w:rPr>
        <w:t>previos</w:t>
      </w:r>
      <w:r>
        <w:rPr>
          <w:sz w:val="24"/>
          <w:szCs w:val="24"/>
        </w:rPr>
        <w:t>, así como</w:t>
      </w:r>
      <w:r w:rsidR="002B2D97" w:rsidRPr="002944A4">
        <w:rPr>
          <w:spacing w:val="-6"/>
          <w:sz w:val="24"/>
          <w:szCs w:val="24"/>
        </w:rPr>
        <w:t xml:space="preserve"> </w:t>
      </w:r>
      <w:r w:rsidR="002B2D97" w:rsidRPr="002944A4">
        <w:rPr>
          <w:sz w:val="24"/>
          <w:szCs w:val="24"/>
        </w:rPr>
        <w:t>el</w:t>
      </w:r>
      <w:r w:rsidR="002B2D97" w:rsidRPr="002944A4">
        <w:rPr>
          <w:spacing w:val="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 w:rsidR="002B2D97" w:rsidRPr="002944A4">
        <w:rPr>
          <w:sz w:val="24"/>
          <w:szCs w:val="24"/>
        </w:rPr>
        <w:t>liego</w:t>
      </w:r>
      <w:r w:rsidR="002B2D97" w:rsidRPr="002944A4">
        <w:rPr>
          <w:spacing w:val="-1"/>
          <w:sz w:val="24"/>
          <w:szCs w:val="24"/>
        </w:rPr>
        <w:t xml:space="preserve"> </w:t>
      </w:r>
      <w:r w:rsidR="002B2D97" w:rsidRPr="002944A4">
        <w:rPr>
          <w:sz w:val="24"/>
          <w:szCs w:val="24"/>
        </w:rPr>
        <w:t>de</w:t>
      </w:r>
      <w:r w:rsidR="002B2D97" w:rsidRPr="002944A4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 w:rsidR="002B2D97" w:rsidRPr="002944A4">
        <w:rPr>
          <w:sz w:val="24"/>
          <w:szCs w:val="24"/>
        </w:rPr>
        <w:t xml:space="preserve">ondiciones </w:t>
      </w:r>
      <w:r>
        <w:rPr>
          <w:sz w:val="24"/>
          <w:szCs w:val="24"/>
        </w:rPr>
        <w:t xml:space="preserve">Definitivo </w:t>
      </w:r>
      <w:r w:rsidR="002B2D97" w:rsidRPr="002944A4">
        <w:rPr>
          <w:sz w:val="24"/>
          <w:szCs w:val="24"/>
        </w:rPr>
        <w:t>podrán ser</w:t>
      </w:r>
      <w:r w:rsidR="002B2D97" w:rsidRPr="002944A4">
        <w:rPr>
          <w:spacing w:val="1"/>
          <w:sz w:val="24"/>
          <w:szCs w:val="24"/>
        </w:rPr>
        <w:t xml:space="preserve"> </w:t>
      </w:r>
      <w:r w:rsidR="002B2D97" w:rsidRPr="002944A4">
        <w:rPr>
          <w:sz w:val="24"/>
          <w:szCs w:val="24"/>
        </w:rPr>
        <w:t>consultados</w:t>
      </w:r>
      <w:r w:rsidR="002B2D97" w:rsidRPr="002944A4">
        <w:rPr>
          <w:spacing w:val="-4"/>
          <w:sz w:val="24"/>
          <w:szCs w:val="24"/>
        </w:rPr>
        <w:t xml:space="preserve"> </w:t>
      </w:r>
      <w:r w:rsidR="002B2D97" w:rsidRPr="002944A4">
        <w:rPr>
          <w:sz w:val="24"/>
          <w:szCs w:val="24"/>
        </w:rPr>
        <w:t>por los interesados en la</w:t>
      </w:r>
      <w:r w:rsidR="002B2D97" w:rsidRPr="002944A4">
        <w:rPr>
          <w:spacing w:val="-1"/>
          <w:sz w:val="24"/>
          <w:szCs w:val="24"/>
        </w:rPr>
        <w:t xml:space="preserve"> </w:t>
      </w:r>
      <w:r w:rsidRPr="002944A4">
        <w:rPr>
          <w:sz w:val="24"/>
          <w:szCs w:val="24"/>
        </w:rPr>
        <w:t>Página Web Oficina de Extensión</w:t>
      </w:r>
    </w:p>
    <w:p w14:paraId="511CA6C5" w14:textId="49EC1B3E" w:rsidR="00AA0003" w:rsidRPr="002944A4" w:rsidRDefault="002944A4" w:rsidP="002944A4">
      <w:pPr>
        <w:tabs>
          <w:tab w:val="left" w:pos="870"/>
        </w:tabs>
        <w:ind w:left="142" w:right="-68"/>
        <w:jc w:val="both"/>
        <w:rPr>
          <w:sz w:val="24"/>
          <w:szCs w:val="24"/>
        </w:rPr>
      </w:pPr>
      <w:hyperlink r:id="rId7" w:history="1">
        <w:r w:rsidRPr="003D77EC">
          <w:rPr>
            <w:rStyle w:val="Hipervnculo"/>
            <w:sz w:val="24"/>
            <w:szCs w:val="24"/>
          </w:rPr>
          <w:t>https://idexud.udistrital.edu.co/convocatoria-publica-2026/</w:t>
        </w:r>
      </w:hyperlink>
      <w:r w:rsidR="002B2D97" w:rsidRPr="002944A4">
        <w:rPr>
          <w:sz w:val="24"/>
          <w:szCs w:val="24"/>
        </w:rPr>
        <w:t>.</w:t>
      </w:r>
    </w:p>
    <w:p w14:paraId="22D3E2AA" w14:textId="77777777" w:rsidR="00A61E59" w:rsidRPr="002944A4" w:rsidRDefault="00A61E59" w:rsidP="002944A4">
      <w:pPr>
        <w:pStyle w:val="Prrafodelista"/>
        <w:ind w:right="-68"/>
        <w:rPr>
          <w:sz w:val="24"/>
          <w:szCs w:val="24"/>
        </w:rPr>
      </w:pPr>
    </w:p>
    <w:p w14:paraId="19658289" w14:textId="0EB7A327" w:rsidR="00AA0003" w:rsidRPr="002944A4" w:rsidRDefault="002B2D97" w:rsidP="002944A4">
      <w:pPr>
        <w:pStyle w:val="Textoindependiente"/>
        <w:ind w:left="102" w:right="-68"/>
        <w:jc w:val="both"/>
      </w:pPr>
      <w:r w:rsidRPr="002944A4">
        <w:rPr>
          <w:b/>
        </w:rPr>
        <w:t>ARTÍCULO</w:t>
      </w:r>
      <w:r w:rsidRPr="002944A4">
        <w:rPr>
          <w:b/>
          <w:spacing w:val="-4"/>
        </w:rPr>
        <w:t xml:space="preserve"> </w:t>
      </w:r>
      <w:r w:rsidRPr="002944A4">
        <w:rPr>
          <w:b/>
        </w:rPr>
        <w:t>SEGUNDO</w:t>
      </w:r>
      <w:r w:rsidRPr="002944A4">
        <w:t>:</w:t>
      </w:r>
      <w:r w:rsidRPr="002944A4">
        <w:rPr>
          <w:spacing w:val="-3"/>
        </w:rPr>
        <w:t xml:space="preserve"> </w:t>
      </w:r>
      <w:r w:rsidRPr="002944A4">
        <w:t>Ordenar la publicación del presente acto administrativo, junto con</w:t>
      </w:r>
      <w:r w:rsidRPr="002944A4">
        <w:rPr>
          <w:spacing w:val="1"/>
        </w:rPr>
        <w:t xml:space="preserve"> </w:t>
      </w:r>
      <w:r w:rsidRPr="002944A4">
        <w:rPr>
          <w:spacing w:val="-1"/>
        </w:rPr>
        <w:t>el</w:t>
      </w:r>
      <w:r w:rsidR="008E06AA" w:rsidRPr="002944A4">
        <w:rPr>
          <w:spacing w:val="-1"/>
        </w:rPr>
        <w:t xml:space="preserve"> </w:t>
      </w:r>
      <w:r w:rsidRPr="002944A4">
        <w:rPr>
          <w:spacing w:val="-1"/>
        </w:rPr>
        <w:t>pliego</w:t>
      </w:r>
      <w:r w:rsidRPr="002944A4">
        <w:rPr>
          <w:spacing w:val="-7"/>
        </w:rPr>
        <w:t xml:space="preserve"> </w:t>
      </w:r>
      <w:r w:rsidRPr="002944A4">
        <w:rPr>
          <w:spacing w:val="-1"/>
        </w:rPr>
        <w:t>de</w:t>
      </w:r>
      <w:r w:rsidRPr="002944A4">
        <w:rPr>
          <w:spacing w:val="-3"/>
        </w:rPr>
        <w:t xml:space="preserve"> </w:t>
      </w:r>
      <w:r w:rsidRPr="002944A4">
        <w:rPr>
          <w:spacing w:val="-1"/>
        </w:rPr>
        <w:t>condiciones</w:t>
      </w:r>
      <w:r w:rsidRPr="002944A4">
        <w:rPr>
          <w:spacing w:val="-3"/>
        </w:rPr>
        <w:t xml:space="preserve"> </w:t>
      </w:r>
      <w:r w:rsidRPr="002944A4">
        <w:t>definitivo</w:t>
      </w:r>
      <w:r w:rsidRPr="002944A4">
        <w:rPr>
          <w:spacing w:val="-2"/>
        </w:rPr>
        <w:t xml:space="preserve"> </w:t>
      </w:r>
      <w:r w:rsidRPr="002944A4">
        <w:t>y</w:t>
      </w:r>
      <w:r w:rsidRPr="002944A4">
        <w:rPr>
          <w:spacing w:val="-14"/>
        </w:rPr>
        <w:t xml:space="preserve"> </w:t>
      </w:r>
      <w:r w:rsidRPr="002944A4">
        <w:t>sus</w:t>
      </w:r>
      <w:r w:rsidRPr="002944A4">
        <w:rPr>
          <w:spacing w:val="-4"/>
        </w:rPr>
        <w:t xml:space="preserve"> </w:t>
      </w:r>
      <w:r w:rsidRPr="002944A4">
        <w:t>anexos, y</w:t>
      </w:r>
      <w:r w:rsidRPr="002944A4">
        <w:rPr>
          <w:spacing w:val="-14"/>
        </w:rPr>
        <w:t xml:space="preserve"> </w:t>
      </w:r>
      <w:r w:rsidRPr="002944A4">
        <w:t>las</w:t>
      </w:r>
      <w:r w:rsidRPr="002944A4">
        <w:rPr>
          <w:spacing w:val="-5"/>
        </w:rPr>
        <w:t xml:space="preserve"> </w:t>
      </w:r>
      <w:r w:rsidRPr="002944A4">
        <w:t>respuestas</w:t>
      </w:r>
      <w:r w:rsidRPr="002944A4">
        <w:rPr>
          <w:spacing w:val="-4"/>
        </w:rPr>
        <w:t xml:space="preserve"> </w:t>
      </w:r>
      <w:r w:rsidRPr="002944A4">
        <w:t>a</w:t>
      </w:r>
      <w:r w:rsidRPr="002944A4">
        <w:rPr>
          <w:spacing w:val="-5"/>
        </w:rPr>
        <w:t xml:space="preserve"> </w:t>
      </w:r>
      <w:r w:rsidRPr="002944A4">
        <w:t>las</w:t>
      </w:r>
      <w:r w:rsidRPr="002944A4">
        <w:rPr>
          <w:spacing w:val="-4"/>
        </w:rPr>
        <w:t xml:space="preserve"> </w:t>
      </w:r>
      <w:r w:rsidRPr="002944A4">
        <w:t>observaciones</w:t>
      </w:r>
      <w:r w:rsidRPr="002944A4">
        <w:rPr>
          <w:spacing w:val="-7"/>
        </w:rPr>
        <w:t xml:space="preserve"> </w:t>
      </w:r>
      <w:r w:rsidRPr="002944A4">
        <w:t>al</w:t>
      </w:r>
      <w:r w:rsidRPr="002944A4">
        <w:rPr>
          <w:spacing w:val="-4"/>
        </w:rPr>
        <w:t xml:space="preserve"> </w:t>
      </w:r>
      <w:r w:rsidRPr="002944A4">
        <w:t>proyecto</w:t>
      </w:r>
      <w:r w:rsidRPr="002944A4">
        <w:rPr>
          <w:spacing w:val="-58"/>
        </w:rPr>
        <w:t xml:space="preserve"> </w:t>
      </w:r>
      <w:r w:rsidR="008E06AA" w:rsidRPr="002944A4">
        <w:rPr>
          <w:spacing w:val="-58"/>
        </w:rPr>
        <w:t xml:space="preserve">                  </w:t>
      </w:r>
      <w:r w:rsidRPr="002944A4">
        <w:t>de</w:t>
      </w:r>
      <w:r w:rsidR="008E06AA" w:rsidRPr="002944A4">
        <w:t xml:space="preserve"> </w:t>
      </w:r>
      <w:r w:rsidRPr="002944A4">
        <w:t>pliego</w:t>
      </w:r>
      <w:r w:rsidRPr="002944A4">
        <w:rPr>
          <w:spacing w:val="-1"/>
        </w:rPr>
        <w:t xml:space="preserve"> </w:t>
      </w:r>
      <w:r w:rsidRPr="002944A4">
        <w:t>de</w:t>
      </w:r>
      <w:r w:rsidRPr="002944A4">
        <w:rPr>
          <w:spacing w:val="-1"/>
        </w:rPr>
        <w:t xml:space="preserve"> </w:t>
      </w:r>
      <w:r w:rsidRPr="002944A4">
        <w:t>condiciones</w:t>
      </w:r>
      <w:r w:rsidRPr="002944A4">
        <w:rPr>
          <w:spacing w:val="2"/>
        </w:rPr>
        <w:t xml:space="preserve"> </w:t>
      </w:r>
      <w:r w:rsidRPr="002944A4">
        <w:t>en</w:t>
      </w:r>
      <w:r w:rsidRPr="002944A4">
        <w:rPr>
          <w:spacing w:val="3"/>
        </w:rPr>
        <w:t xml:space="preserve"> </w:t>
      </w:r>
      <w:r w:rsidRPr="002944A4">
        <w:t>la página</w:t>
      </w:r>
      <w:r w:rsidRPr="002944A4">
        <w:rPr>
          <w:spacing w:val="-1"/>
        </w:rPr>
        <w:t xml:space="preserve"> </w:t>
      </w:r>
      <w:r w:rsidRPr="002944A4">
        <w:t>web de</w:t>
      </w:r>
      <w:r w:rsidR="00B0629C">
        <w:t xml:space="preserve"> la Oficina de Extensión de la Universidad Distrital Francisco José de Caldas - IDEXUD</w:t>
      </w:r>
      <w:r w:rsidR="00B0629C" w:rsidRPr="002944A4">
        <w:t xml:space="preserve"> </w:t>
      </w:r>
      <w:r w:rsidRPr="002944A4">
        <w:t>.</w:t>
      </w:r>
    </w:p>
    <w:p w14:paraId="5487D5BF" w14:textId="7A1FF473" w:rsidR="001D5B91" w:rsidRPr="002944A4" w:rsidRDefault="001D5B91" w:rsidP="002944A4">
      <w:pPr>
        <w:pStyle w:val="Textoindependiente"/>
        <w:ind w:left="102" w:right="-68"/>
        <w:jc w:val="both"/>
      </w:pPr>
    </w:p>
    <w:p w14:paraId="446405E3" w14:textId="42B1668B" w:rsidR="00AA0003" w:rsidRPr="002944A4" w:rsidRDefault="002B2D97" w:rsidP="002944A4">
      <w:pPr>
        <w:pStyle w:val="Textoindependiente"/>
        <w:ind w:left="102" w:right="-68"/>
        <w:jc w:val="both"/>
      </w:pPr>
      <w:r w:rsidRPr="002944A4">
        <w:rPr>
          <w:b/>
        </w:rPr>
        <w:t>ARTÍCULO</w:t>
      </w:r>
      <w:r w:rsidRPr="002944A4">
        <w:rPr>
          <w:b/>
          <w:spacing w:val="1"/>
        </w:rPr>
        <w:t xml:space="preserve"> </w:t>
      </w:r>
      <w:r w:rsidR="00200D09" w:rsidRPr="002944A4">
        <w:rPr>
          <w:b/>
        </w:rPr>
        <w:t>TERCERO</w:t>
      </w:r>
      <w:r w:rsidRPr="002944A4">
        <w:rPr>
          <w:b/>
        </w:rPr>
        <w:t>:</w:t>
      </w:r>
      <w:r w:rsidRPr="002944A4">
        <w:rPr>
          <w:b/>
          <w:spacing w:val="1"/>
        </w:rPr>
        <w:t xml:space="preserve"> </w:t>
      </w:r>
      <w:r w:rsidRPr="002944A4">
        <w:t>Disponer,</w:t>
      </w:r>
      <w:r w:rsidRPr="002944A4">
        <w:rPr>
          <w:spacing w:val="1"/>
        </w:rPr>
        <w:t xml:space="preserve"> </w:t>
      </w:r>
      <w:r w:rsidRPr="002944A4">
        <w:t>para</w:t>
      </w:r>
      <w:r w:rsidRPr="002944A4">
        <w:rPr>
          <w:spacing w:val="1"/>
        </w:rPr>
        <w:t xml:space="preserve"> </w:t>
      </w:r>
      <w:r w:rsidRPr="002944A4">
        <w:t>la</w:t>
      </w:r>
      <w:r w:rsidRPr="002944A4">
        <w:rPr>
          <w:spacing w:val="1"/>
        </w:rPr>
        <w:t xml:space="preserve"> </w:t>
      </w:r>
      <w:r w:rsidRPr="002944A4">
        <w:t>presentación</w:t>
      </w:r>
      <w:r w:rsidRPr="002944A4">
        <w:rPr>
          <w:spacing w:val="1"/>
        </w:rPr>
        <w:t xml:space="preserve"> </w:t>
      </w:r>
      <w:r w:rsidRPr="002944A4">
        <w:t>de</w:t>
      </w:r>
      <w:r w:rsidRPr="002944A4">
        <w:rPr>
          <w:spacing w:val="1"/>
        </w:rPr>
        <w:t xml:space="preserve"> </w:t>
      </w:r>
      <w:r w:rsidRPr="002944A4">
        <w:t>propuestas</w:t>
      </w:r>
      <w:r w:rsidRPr="002944A4">
        <w:rPr>
          <w:spacing w:val="1"/>
        </w:rPr>
        <w:t xml:space="preserve"> </w:t>
      </w:r>
      <w:r w:rsidRPr="002944A4">
        <w:t>a</w:t>
      </w:r>
      <w:r w:rsidRPr="002944A4">
        <w:rPr>
          <w:spacing w:val="1"/>
        </w:rPr>
        <w:t xml:space="preserve"> </w:t>
      </w:r>
      <w:r w:rsidRPr="002944A4">
        <w:t>la</w:t>
      </w:r>
      <w:r w:rsidRPr="002944A4">
        <w:rPr>
          <w:spacing w:val="1"/>
        </w:rPr>
        <w:t xml:space="preserve"> </w:t>
      </w:r>
      <w:r w:rsidRPr="002944A4">
        <w:t>presente</w:t>
      </w:r>
      <w:r w:rsidRPr="002944A4">
        <w:rPr>
          <w:spacing w:val="1"/>
        </w:rPr>
        <w:t xml:space="preserve"> </w:t>
      </w:r>
      <w:r w:rsidRPr="002944A4">
        <w:t>convocatoria</w:t>
      </w:r>
      <w:r w:rsidRPr="002944A4">
        <w:rPr>
          <w:spacing w:val="1"/>
        </w:rPr>
        <w:t xml:space="preserve"> </w:t>
      </w:r>
      <w:r w:rsidRPr="002944A4">
        <w:t>el</w:t>
      </w:r>
      <w:r w:rsidRPr="002944A4">
        <w:rPr>
          <w:spacing w:val="1"/>
        </w:rPr>
        <w:t xml:space="preserve"> </w:t>
      </w:r>
      <w:r w:rsidRPr="002944A4">
        <w:t>correo</w:t>
      </w:r>
      <w:r w:rsidRPr="002944A4">
        <w:rPr>
          <w:spacing w:val="1"/>
        </w:rPr>
        <w:t xml:space="preserve"> </w:t>
      </w:r>
      <w:r w:rsidRPr="002944A4">
        <w:t>electrónico</w:t>
      </w:r>
      <w:r w:rsidRPr="002944A4">
        <w:rPr>
          <w:spacing w:val="1"/>
        </w:rPr>
        <w:t xml:space="preserve"> </w:t>
      </w:r>
      <w:hyperlink r:id="rId8">
        <w:r w:rsidRPr="002944A4">
          <w:rPr>
            <w:color w:val="0000FF"/>
            <w:u w:val="single" w:color="0000FF"/>
          </w:rPr>
          <w:t>convocatoriaspublicasidexud@udistrital.edu.co</w:t>
        </w:r>
      </w:hyperlink>
      <w:r w:rsidR="008E06AA" w:rsidRPr="002944A4">
        <w:rPr>
          <w:color w:val="0000FF"/>
          <w:spacing w:val="1"/>
        </w:rPr>
        <w:t xml:space="preserve">, </w:t>
      </w:r>
      <w:r w:rsidRPr="002944A4">
        <w:t>dentro de la fecha y horas estipuladas en el presente</w:t>
      </w:r>
      <w:r w:rsidRPr="002944A4">
        <w:rPr>
          <w:spacing w:val="1"/>
        </w:rPr>
        <w:t xml:space="preserve"> </w:t>
      </w:r>
      <w:r w:rsidRPr="002944A4">
        <w:t>pliego</w:t>
      </w:r>
      <w:r w:rsidRPr="002944A4">
        <w:rPr>
          <w:spacing w:val="-1"/>
        </w:rPr>
        <w:t xml:space="preserve"> </w:t>
      </w:r>
      <w:r w:rsidRPr="002944A4">
        <w:t>para</w:t>
      </w:r>
      <w:r w:rsidRPr="002944A4">
        <w:rPr>
          <w:spacing w:val="-1"/>
        </w:rPr>
        <w:t xml:space="preserve"> </w:t>
      </w:r>
      <w:r w:rsidRPr="002944A4">
        <w:t>la recepción</w:t>
      </w:r>
      <w:r w:rsidRPr="002944A4">
        <w:rPr>
          <w:spacing w:val="2"/>
        </w:rPr>
        <w:t xml:space="preserve"> </w:t>
      </w:r>
      <w:r w:rsidRPr="002944A4">
        <w:t>de</w:t>
      </w:r>
      <w:r w:rsidRPr="002944A4">
        <w:rPr>
          <w:spacing w:val="-3"/>
        </w:rPr>
        <w:t xml:space="preserve"> </w:t>
      </w:r>
      <w:r w:rsidR="008E06AA" w:rsidRPr="002944A4">
        <w:t>estas</w:t>
      </w:r>
      <w:r w:rsidRPr="002944A4">
        <w:t>.</w:t>
      </w:r>
    </w:p>
    <w:p w14:paraId="07CE3B7E" w14:textId="77777777" w:rsidR="00AA0003" w:rsidRPr="002944A4" w:rsidRDefault="00AA0003" w:rsidP="002944A4">
      <w:pPr>
        <w:pStyle w:val="Textoindependiente"/>
        <w:spacing w:before="8"/>
        <w:ind w:right="-68"/>
      </w:pPr>
    </w:p>
    <w:p w14:paraId="0DCD1004" w14:textId="0B5BFF6F" w:rsidR="00AA0003" w:rsidRPr="002944A4" w:rsidRDefault="002B2D97" w:rsidP="002944A4">
      <w:pPr>
        <w:pStyle w:val="Textoindependiente"/>
        <w:spacing w:before="90"/>
        <w:ind w:left="102" w:right="-68"/>
      </w:pPr>
      <w:r w:rsidRPr="002944A4">
        <w:rPr>
          <w:b/>
        </w:rPr>
        <w:t>ARTÍCULO</w:t>
      </w:r>
      <w:r w:rsidRPr="002944A4">
        <w:rPr>
          <w:b/>
          <w:spacing w:val="12"/>
        </w:rPr>
        <w:t xml:space="preserve"> </w:t>
      </w:r>
      <w:r w:rsidR="007C79A1" w:rsidRPr="002944A4">
        <w:rPr>
          <w:b/>
        </w:rPr>
        <w:t>CUARTO</w:t>
      </w:r>
      <w:r w:rsidRPr="002944A4">
        <w:rPr>
          <w:b/>
        </w:rPr>
        <w:t>:</w:t>
      </w:r>
      <w:r w:rsidRPr="002944A4">
        <w:rPr>
          <w:b/>
          <w:spacing w:val="16"/>
        </w:rPr>
        <w:t xml:space="preserve"> </w:t>
      </w:r>
      <w:r w:rsidRPr="002944A4">
        <w:t>La</w:t>
      </w:r>
      <w:r w:rsidRPr="002944A4">
        <w:rPr>
          <w:spacing w:val="12"/>
        </w:rPr>
        <w:t xml:space="preserve"> </w:t>
      </w:r>
      <w:r w:rsidRPr="002944A4">
        <w:t>presente</w:t>
      </w:r>
      <w:r w:rsidRPr="002944A4">
        <w:rPr>
          <w:spacing w:val="12"/>
        </w:rPr>
        <w:t xml:space="preserve"> </w:t>
      </w:r>
      <w:r w:rsidRPr="002944A4">
        <w:t>Resolución</w:t>
      </w:r>
      <w:r w:rsidRPr="002944A4">
        <w:rPr>
          <w:spacing w:val="15"/>
        </w:rPr>
        <w:t xml:space="preserve"> </w:t>
      </w:r>
      <w:r w:rsidRPr="002944A4">
        <w:t>rige</w:t>
      </w:r>
      <w:r w:rsidRPr="002944A4">
        <w:rPr>
          <w:spacing w:val="14"/>
        </w:rPr>
        <w:t xml:space="preserve"> </w:t>
      </w:r>
      <w:r w:rsidRPr="002944A4">
        <w:t>a</w:t>
      </w:r>
      <w:r w:rsidRPr="002944A4">
        <w:rPr>
          <w:spacing w:val="12"/>
        </w:rPr>
        <w:t xml:space="preserve"> </w:t>
      </w:r>
      <w:r w:rsidRPr="002944A4">
        <w:t>partir</w:t>
      </w:r>
      <w:r w:rsidRPr="002944A4">
        <w:rPr>
          <w:spacing w:val="12"/>
        </w:rPr>
        <w:t xml:space="preserve"> </w:t>
      </w:r>
      <w:r w:rsidRPr="002944A4">
        <w:t>de</w:t>
      </w:r>
      <w:r w:rsidRPr="002944A4">
        <w:rPr>
          <w:spacing w:val="12"/>
        </w:rPr>
        <w:t xml:space="preserve"> </w:t>
      </w:r>
      <w:r w:rsidRPr="002944A4">
        <w:t>la</w:t>
      </w:r>
      <w:r w:rsidRPr="002944A4">
        <w:rPr>
          <w:spacing w:val="12"/>
        </w:rPr>
        <w:t xml:space="preserve"> </w:t>
      </w:r>
      <w:r w:rsidRPr="002944A4">
        <w:t>fecha</w:t>
      </w:r>
      <w:r w:rsidRPr="002944A4">
        <w:rPr>
          <w:spacing w:val="14"/>
        </w:rPr>
        <w:t xml:space="preserve"> </w:t>
      </w:r>
      <w:r w:rsidRPr="002944A4">
        <w:t>de</w:t>
      </w:r>
      <w:r w:rsidRPr="002944A4">
        <w:rPr>
          <w:spacing w:val="12"/>
        </w:rPr>
        <w:t xml:space="preserve"> </w:t>
      </w:r>
      <w:r w:rsidRPr="002944A4">
        <w:t>su</w:t>
      </w:r>
      <w:r w:rsidRPr="002944A4">
        <w:rPr>
          <w:spacing w:val="13"/>
        </w:rPr>
        <w:t xml:space="preserve"> </w:t>
      </w:r>
      <w:r w:rsidRPr="002944A4">
        <w:t>expedición,</w:t>
      </w:r>
      <w:r w:rsidRPr="002944A4">
        <w:rPr>
          <w:spacing w:val="14"/>
        </w:rPr>
        <w:t xml:space="preserve"> </w:t>
      </w:r>
      <w:r w:rsidRPr="002944A4">
        <w:t>y</w:t>
      </w:r>
      <w:r w:rsidRPr="002944A4">
        <w:rPr>
          <w:spacing w:val="-57"/>
        </w:rPr>
        <w:t xml:space="preserve"> </w:t>
      </w:r>
      <w:r w:rsidRPr="002944A4">
        <w:t>contra</w:t>
      </w:r>
      <w:r w:rsidRPr="002944A4">
        <w:rPr>
          <w:spacing w:val="-5"/>
        </w:rPr>
        <w:t xml:space="preserve"> </w:t>
      </w:r>
      <w:r w:rsidRPr="002944A4">
        <w:t>la misma no procede recurso</w:t>
      </w:r>
      <w:r w:rsidRPr="002944A4">
        <w:rPr>
          <w:spacing w:val="1"/>
        </w:rPr>
        <w:t xml:space="preserve"> </w:t>
      </w:r>
      <w:r w:rsidRPr="002944A4">
        <w:t>alguno.</w:t>
      </w:r>
    </w:p>
    <w:p w14:paraId="0EEC289F" w14:textId="77777777" w:rsidR="00AA0003" w:rsidRPr="002944A4" w:rsidRDefault="00AA0003">
      <w:pPr>
        <w:pStyle w:val="Textoindependiente"/>
      </w:pPr>
    </w:p>
    <w:p w14:paraId="14DF13F6" w14:textId="77777777" w:rsidR="00AA0003" w:rsidRPr="002944A4" w:rsidRDefault="00AA0003">
      <w:pPr>
        <w:pStyle w:val="Textoindependiente"/>
        <w:spacing w:before="5"/>
      </w:pPr>
    </w:p>
    <w:p w14:paraId="4D0D80AF" w14:textId="77777777" w:rsidR="00AA0003" w:rsidRPr="002944A4" w:rsidRDefault="002B2D97">
      <w:pPr>
        <w:pStyle w:val="Ttulo1"/>
        <w:ind w:right="525"/>
      </w:pPr>
      <w:r w:rsidRPr="002944A4">
        <w:t>NOTIFÍQUESE</w:t>
      </w:r>
      <w:r w:rsidRPr="002944A4">
        <w:rPr>
          <w:spacing w:val="-3"/>
        </w:rPr>
        <w:t xml:space="preserve"> </w:t>
      </w:r>
      <w:r w:rsidRPr="002944A4">
        <w:t>Y</w:t>
      </w:r>
      <w:r w:rsidRPr="002944A4">
        <w:rPr>
          <w:spacing w:val="-5"/>
        </w:rPr>
        <w:t xml:space="preserve"> </w:t>
      </w:r>
      <w:r w:rsidRPr="002944A4">
        <w:t>CÚMPLASE.</w:t>
      </w:r>
    </w:p>
    <w:p w14:paraId="1A0E9BE2" w14:textId="77777777" w:rsidR="00AA0003" w:rsidRPr="002944A4" w:rsidRDefault="00AA0003">
      <w:pPr>
        <w:pStyle w:val="Textoindependiente"/>
        <w:rPr>
          <w:b/>
        </w:rPr>
      </w:pPr>
    </w:p>
    <w:p w14:paraId="3D7EEC91" w14:textId="77777777" w:rsidR="00AA0003" w:rsidRPr="002944A4" w:rsidRDefault="00AA0003">
      <w:pPr>
        <w:pStyle w:val="Textoindependiente"/>
        <w:spacing w:before="8"/>
        <w:rPr>
          <w:b/>
        </w:rPr>
      </w:pPr>
    </w:p>
    <w:p w14:paraId="49464ABF" w14:textId="5D5E3530" w:rsidR="00AA0003" w:rsidRPr="002944A4" w:rsidRDefault="002B2D97">
      <w:pPr>
        <w:pStyle w:val="Textoindependiente"/>
        <w:ind w:left="102"/>
      </w:pPr>
      <w:r w:rsidRPr="002944A4">
        <w:t>Dada</w:t>
      </w:r>
      <w:r w:rsidRPr="002944A4">
        <w:rPr>
          <w:spacing w:val="-2"/>
        </w:rPr>
        <w:t xml:space="preserve"> </w:t>
      </w:r>
      <w:r w:rsidRPr="002944A4">
        <w:t>en</w:t>
      </w:r>
      <w:r w:rsidRPr="002944A4">
        <w:rPr>
          <w:spacing w:val="1"/>
        </w:rPr>
        <w:t xml:space="preserve"> </w:t>
      </w:r>
      <w:r w:rsidRPr="002944A4">
        <w:t>Bogotá</w:t>
      </w:r>
      <w:r w:rsidRPr="002944A4">
        <w:rPr>
          <w:spacing w:val="1"/>
        </w:rPr>
        <w:t xml:space="preserve"> </w:t>
      </w:r>
      <w:r w:rsidRPr="002944A4">
        <w:t>D.C.,</w:t>
      </w:r>
      <w:r w:rsidRPr="002944A4">
        <w:rPr>
          <w:spacing w:val="-1"/>
        </w:rPr>
        <w:t xml:space="preserve"> </w:t>
      </w:r>
      <w:r w:rsidRPr="002944A4">
        <w:t>a</w:t>
      </w:r>
      <w:r w:rsidRPr="002944A4">
        <w:rPr>
          <w:spacing w:val="-1"/>
        </w:rPr>
        <w:t xml:space="preserve"> </w:t>
      </w:r>
      <w:r w:rsidRPr="002944A4">
        <w:t>los</w:t>
      </w:r>
      <w:r w:rsidRPr="002944A4">
        <w:rPr>
          <w:spacing w:val="-1"/>
        </w:rPr>
        <w:t xml:space="preserve"> </w:t>
      </w:r>
      <w:r w:rsidR="00D00E6C" w:rsidRPr="002944A4">
        <w:rPr>
          <w:highlight w:val="yellow"/>
        </w:rPr>
        <w:t>XXXXXXXXXXXXXXXXXXXXXXXX</w:t>
      </w:r>
    </w:p>
    <w:p w14:paraId="28AE5396" w14:textId="44E84CA9" w:rsidR="00AA0003" w:rsidRPr="002944A4" w:rsidRDefault="00AA0003">
      <w:pPr>
        <w:pStyle w:val="Textoindependiente"/>
      </w:pPr>
    </w:p>
    <w:p w14:paraId="42C95EEF" w14:textId="381C0384" w:rsidR="00AA0003" w:rsidRPr="002944A4" w:rsidRDefault="00AA0003">
      <w:pPr>
        <w:pStyle w:val="Textoindependiente"/>
      </w:pPr>
    </w:p>
    <w:p w14:paraId="1C9FF021" w14:textId="5AD40F8B" w:rsidR="00200D09" w:rsidRPr="002944A4" w:rsidRDefault="00200D09">
      <w:pPr>
        <w:pStyle w:val="Textoindependiente"/>
      </w:pPr>
    </w:p>
    <w:p w14:paraId="2E5B75CC" w14:textId="77777777" w:rsidR="00200D09" w:rsidRPr="002944A4" w:rsidRDefault="00200D09">
      <w:pPr>
        <w:pStyle w:val="Textoindependiente"/>
      </w:pPr>
    </w:p>
    <w:p w14:paraId="2975B8DE" w14:textId="2441EE79" w:rsidR="00A61E59" w:rsidRPr="002944A4" w:rsidRDefault="00D00E6C" w:rsidP="0039558D">
      <w:pPr>
        <w:jc w:val="center"/>
        <w:rPr>
          <w:b/>
          <w:sz w:val="24"/>
          <w:szCs w:val="24"/>
        </w:rPr>
      </w:pPr>
      <w:r w:rsidRPr="002944A4">
        <w:rPr>
          <w:b/>
          <w:bCs/>
          <w:sz w:val="24"/>
          <w:szCs w:val="24"/>
          <w:highlight w:val="yellow"/>
          <w:lang w:val="es-CO"/>
        </w:rPr>
        <w:t>XXXXXXXXXXXXXXXXXXXX</w:t>
      </w:r>
    </w:p>
    <w:p w14:paraId="416E1BB8" w14:textId="77777777" w:rsidR="00A61E59" w:rsidRPr="002944A4" w:rsidRDefault="0039558D" w:rsidP="0039558D">
      <w:pPr>
        <w:jc w:val="center"/>
        <w:rPr>
          <w:sz w:val="24"/>
          <w:szCs w:val="24"/>
        </w:rPr>
      </w:pPr>
      <w:r w:rsidRPr="002944A4">
        <w:rPr>
          <w:sz w:val="24"/>
          <w:szCs w:val="24"/>
        </w:rPr>
        <w:t xml:space="preserve">Jefe de la Oficina de Extensión </w:t>
      </w:r>
    </w:p>
    <w:p w14:paraId="2102E628" w14:textId="092134AC" w:rsidR="0039558D" w:rsidRPr="002944A4" w:rsidRDefault="0039558D" w:rsidP="0039558D">
      <w:pPr>
        <w:jc w:val="center"/>
        <w:rPr>
          <w:sz w:val="24"/>
          <w:szCs w:val="24"/>
        </w:rPr>
      </w:pPr>
      <w:r w:rsidRPr="002944A4">
        <w:rPr>
          <w:sz w:val="24"/>
          <w:szCs w:val="24"/>
        </w:rPr>
        <w:t>Universidad Distrital Francisco José De Caldas – IDEXUD</w:t>
      </w:r>
      <w:r w:rsidR="009F6460" w:rsidRPr="002944A4">
        <w:rPr>
          <w:sz w:val="24"/>
          <w:szCs w:val="24"/>
        </w:rPr>
        <w:t xml:space="preserve"> </w:t>
      </w:r>
    </w:p>
    <w:p w14:paraId="74725951" w14:textId="77777777" w:rsidR="00AA0003" w:rsidRPr="002944A4" w:rsidRDefault="00AA0003">
      <w:pPr>
        <w:pStyle w:val="Textoindependiente"/>
      </w:pPr>
    </w:p>
    <w:p w14:paraId="61D96106" w14:textId="77777777" w:rsidR="00AA0003" w:rsidRPr="002944A4" w:rsidRDefault="00AA0003">
      <w:pPr>
        <w:pStyle w:val="Textoindependiente"/>
        <w:spacing w:before="6"/>
      </w:pPr>
    </w:p>
    <w:tbl>
      <w:tblPr>
        <w:tblStyle w:val="Tablaconcuadrcula"/>
        <w:tblW w:w="8284" w:type="dxa"/>
        <w:jc w:val="center"/>
        <w:tblLook w:val="04A0" w:firstRow="1" w:lastRow="0" w:firstColumn="1" w:lastColumn="0" w:noHBand="0" w:noVBand="1"/>
      </w:tblPr>
      <w:tblGrid>
        <w:gridCol w:w="1413"/>
        <w:gridCol w:w="3118"/>
        <w:gridCol w:w="2132"/>
        <w:gridCol w:w="1621"/>
      </w:tblGrid>
      <w:tr w:rsidR="00A61E59" w:rsidRPr="002944A4" w14:paraId="5FB65818" w14:textId="43D0FF85" w:rsidTr="00273DFA">
        <w:trPr>
          <w:trHeight w:val="56"/>
          <w:jc w:val="center"/>
        </w:trPr>
        <w:tc>
          <w:tcPr>
            <w:tcW w:w="1413" w:type="dxa"/>
          </w:tcPr>
          <w:p w14:paraId="4F6C669C" w14:textId="4C8D4EA2" w:rsidR="00A61E59" w:rsidRPr="002944A4" w:rsidRDefault="00A61E59" w:rsidP="002944A4">
            <w:pPr>
              <w:pStyle w:val="Prrafodelista"/>
              <w:ind w:left="164" w:hanging="12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118" w:type="dxa"/>
          </w:tcPr>
          <w:p w14:paraId="0CA94C30" w14:textId="16777D1A" w:rsidR="00A61E59" w:rsidRPr="002944A4" w:rsidRDefault="00A61E59" w:rsidP="00273DFA">
            <w:pPr>
              <w:rPr>
                <w:b/>
                <w:sz w:val="16"/>
                <w:szCs w:val="16"/>
              </w:rPr>
            </w:pPr>
            <w:r w:rsidRPr="002944A4">
              <w:rPr>
                <w:b/>
                <w:sz w:val="16"/>
                <w:szCs w:val="16"/>
              </w:rPr>
              <w:t>NOMBRE</w:t>
            </w:r>
          </w:p>
        </w:tc>
        <w:tc>
          <w:tcPr>
            <w:tcW w:w="2132" w:type="dxa"/>
          </w:tcPr>
          <w:p w14:paraId="55DC74EC" w14:textId="71DA25FB" w:rsidR="00A61E59" w:rsidRPr="002944A4" w:rsidRDefault="00A61E59" w:rsidP="00273DFA">
            <w:pPr>
              <w:rPr>
                <w:b/>
                <w:sz w:val="16"/>
                <w:szCs w:val="16"/>
              </w:rPr>
            </w:pPr>
            <w:r w:rsidRPr="002944A4">
              <w:rPr>
                <w:b/>
                <w:sz w:val="16"/>
                <w:szCs w:val="16"/>
              </w:rPr>
              <w:t>CARGO</w:t>
            </w:r>
          </w:p>
        </w:tc>
        <w:tc>
          <w:tcPr>
            <w:tcW w:w="1621" w:type="dxa"/>
          </w:tcPr>
          <w:p w14:paraId="43E7762C" w14:textId="023E18D2" w:rsidR="00A61E59" w:rsidRPr="002944A4" w:rsidRDefault="00A61E59" w:rsidP="00273DFA">
            <w:pPr>
              <w:rPr>
                <w:b/>
                <w:sz w:val="16"/>
                <w:szCs w:val="16"/>
              </w:rPr>
            </w:pPr>
            <w:r w:rsidRPr="002944A4">
              <w:rPr>
                <w:b/>
                <w:sz w:val="16"/>
                <w:szCs w:val="16"/>
              </w:rPr>
              <w:t>FIRMA</w:t>
            </w:r>
          </w:p>
        </w:tc>
      </w:tr>
      <w:tr w:rsidR="00A61E59" w:rsidRPr="002944A4" w14:paraId="62492704" w14:textId="77777777" w:rsidTr="00273DFA">
        <w:trPr>
          <w:trHeight w:val="56"/>
          <w:jc w:val="center"/>
        </w:trPr>
        <w:tc>
          <w:tcPr>
            <w:tcW w:w="1413" w:type="dxa"/>
          </w:tcPr>
          <w:p w14:paraId="6BFD9B62" w14:textId="640E823A" w:rsidR="00A61E59" w:rsidRPr="002944A4" w:rsidRDefault="00A61E59" w:rsidP="002944A4">
            <w:pPr>
              <w:pStyle w:val="Prrafodelista"/>
              <w:ind w:left="164" w:hanging="120"/>
              <w:rPr>
                <w:bCs/>
                <w:sz w:val="16"/>
                <w:szCs w:val="16"/>
              </w:rPr>
            </w:pPr>
            <w:r w:rsidRPr="002944A4">
              <w:rPr>
                <w:bCs/>
                <w:sz w:val="16"/>
                <w:szCs w:val="16"/>
              </w:rPr>
              <w:t>Proyectó</w:t>
            </w:r>
          </w:p>
        </w:tc>
        <w:tc>
          <w:tcPr>
            <w:tcW w:w="3118" w:type="dxa"/>
          </w:tcPr>
          <w:p w14:paraId="7B3EDCDC" w14:textId="77777777" w:rsidR="00A61E59" w:rsidRPr="002944A4" w:rsidRDefault="00A61E59" w:rsidP="009F6460">
            <w:pPr>
              <w:pStyle w:val="Prrafodelista"/>
              <w:ind w:left="0" w:firstLine="25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132" w:type="dxa"/>
          </w:tcPr>
          <w:p w14:paraId="35ABD13E" w14:textId="0AE931B6" w:rsidR="00A61E59" w:rsidRPr="002944A4" w:rsidRDefault="00A61E59" w:rsidP="00A61E59">
            <w:pPr>
              <w:rPr>
                <w:bCs/>
                <w:sz w:val="16"/>
                <w:szCs w:val="16"/>
              </w:rPr>
            </w:pPr>
            <w:r w:rsidRPr="002944A4">
              <w:rPr>
                <w:bCs/>
                <w:sz w:val="16"/>
                <w:szCs w:val="16"/>
              </w:rPr>
              <w:t>CPS OFEX</w:t>
            </w:r>
          </w:p>
        </w:tc>
        <w:tc>
          <w:tcPr>
            <w:tcW w:w="1621" w:type="dxa"/>
          </w:tcPr>
          <w:p w14:paraId="1B8711F7" w14:textId="77777777" w:rsidR="00A61E59" w:rsidRPr="002944A4" w:rsidRDefault="00A61E59" w:rsidP="009F6460">
            <w:pPr>
              <w:pStyle w:val="Prrafodelista"/>
              <w:ind w:left="0" w:firstLine="175"/>
              <w:jc w:val="center"/>
              <w:rPr>
                <w:bCs/>
                <w:sz w:val="16"/>
                <w:szCs w:val="16"/>
              </w:rPr>
            </w:pPr>
          </w:p>
        </w:tc>
      </w:tr>
      <w:tr w:rsidR="00A61E59" w:rsidRPr="002944A4" w14:paraId="1D991899" w14:textId="77777777" w:rsidTr="00273DFA">
        <w:trPr>
          <w:trHeight w:val="56"/>
          <w:jc w:val="center"/>
        </w:trPr>
        <w:tc>
          <w:tcPr>
            <w:tcW w:w="1413" w:type="dxa"/>
          </w:tcPr>
          <w:p w14:paraId="1F080E6E" w14:textId="76F5AD57" w:rsidR="00A61E59" w:rsidRPr="002944A4" w:rsidRDefault="00A61E59" w:rsidP="002944A4">
            <w:pPr>
              <w:pStyle w:val="Prrafodelista"/>
              <w:ind w:left="164" w:hanging="120"/>
              <w:rPr>
                <w:bCs/>
                <w:sz w:val="16"/>
                <w:szCs w:val="16"/>
              </w:rPr>
            </w:pPr>
            <w:r w:rsidRPr="002944A4">
              <w:rPr>
                <w:bCs/>
                <w:sz w:val="16"/>
                <w:szCs w:val="16"/>
              </w:rPr>
              <w:t>Aprobó</w:t>
            </w:r>
          </w:p>
        </w:tc>
        <w:tc>
          <w:tcPr>
            <w:tcW w:w="3118" w:type="dxa"/>
          </w:tcPr>
          <w:p w14:paraId="131E5EEA" w14:textId="77777777" w:rsidR="00A61E59" w:rsidRPr="002944A4" w:rsidRDefault="00A61E59" w:rsidP="009F6460">
            <w:pPr>
              <w:pStyle w:val="Prrafodelista"/>
              <w:ind w:left="0" w:firstLine="25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132" w:type="dxa"/>
          </w:tcPr>
          <w:p w14:paraId="0F2BFF64" w14:textId="2BF1D402" w:rsidR="00A61E59" w:rsidRPr="002944A4" w:rsidRDefault="00A61E59" w:rsidP="00A61E59">
            <w:pPr>
              <w:rPr>
                <w:bCs/>
                <w:sz w:val="16"/>
                <w:szCs w:val="16"/>
              </w:rPr>
            </w:pPr>
            <w:r w:rsidRPr="002944A4">
              <w:rPr>
                <w:bCs/>
                <w:sz w:val="16"/>
                <w:szCs w:val="16"/>
              </w:rPr>
              <w:t>CPS OFEX</w:t>
            </w:r>
          </w:p>
        </w:tc>
        <w:tc>
          <w:tcPr>
            <w:tcW w:w="1621" w:type="dxa"/>
          </w:tcPr>
          <w:p w14:paraId="25F164A4" w14:textId="77777777" w:rsidR="00A61E59" w:rsidRPr="002944A4" w:rsidRDefault="00A61E59" w:rsidP="009F6460">
            <w:pPr>
              <w:pStyle w:val="Prrafodelista"/>
              <w:ind w:left="0" w:firstLine="175"/>
              <w:jc w:val="center"/>
              <w:rPr>
                <w:bCs/>
                <w:sz w:val="16"/>
                <w:szCs w:val="16"/>
              </w:rPr>
            </w:pPr>
          </w:p>
        </w:tc>
      </w:tr>
    </w:tbl>
    <w:p w14:paraId="25AF324C" w14:textId="77777777" w:rsidR="00344C6E" w:rsidRPr="002944A4" w:rsidRDefault="00344C6E">
      <w:pPr>
        <w:rPr>
          <w:sz w:val="24"/>
          <w:szCs w:val="24"/>
        </w:rPr>
      </w:pPr>
    </w:p>
    <w:sectPr w:rsidR="00344C6E" w:rsidRPr="002944A4" w:rsidSect="002944A4">
      <w:headerReference w:type="default" r:id="rId9"/>
      <w:footerReference w:type="default" r:id="rId10"/>
      <w:pgSz w:w="12250" w:h="15850"/>
      <w:pgMar w:top="2977" w:right="1220" w:bottom="1560" w:left="1600" w:header="230" w:footer="5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C358A" w14:textId="77777777" w:rsidR="00474A46" w:rsidRDefault="00474A46">
      <w:r>
        <w:separator/>
      </w:r>
    </w:p>
  </w:endnote>
  <w:endnote w:type="continuationSeparator" w:id="0">
    <w:p w14:paraId="13D96FE5" w14:textId="77777777" w:rsidR="00474A46" w:rsidRDefault="0047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E6DF" w14:textId="4F8C9096" w:rsidR="00AA0003" w:rsidRDefault="008E06AA">
    <w:pPr>
      <w:pStyle w:val="Textoindependiente"/>
      <w:spacing w:line="14" w:lineRule="auto"/>
      <w:rPr>
        <w:sz w:val="20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487511552" behindDoc="1" locked="0" layoutInCell="1" allowOverlap="1" wp14:anchorId="244EFD61" wp14:editId="47B03FCE">
              <wp:simplePos x="0" y="0"/>
              <wp:positionH relativeFrom="page">
                <wp:posOffset>6340475</wp:posOffset>
              </wp:positionH>
              <wp:positionV relativeFrom="page">
                <wp:posOffset>9596120</wp:posOffset>
              </wp:positionV>
              <wp:extent cx="641985" cy="156845"/>
              <wp:effectExtent l="0" t="0" r="0" b="0"/>
              <wp:wrapNone/>
              <wp:docPr id="25269910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98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C1A032" w14:textId="70075871" w:rsidR="00AA0003" w:rsidRDefault="002B2D97">
                          <w:pPr>
                            <w:spacing w:before="19"/>
                            <w:ind w:left="20"/>
                            <w:rPr>
                              <w:rFonts w:ascii="Arial" w:hAns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 MT" w:hAnsi="Arial MT"/>
                              <w:w w:val="80"/>
                              <w:sz w:val="18"/>
                            </w:rPr>
                            <w:t>Página</w:t>
                          </w:r>
                          <w:r>
                            <w:rPr>
                              <w:rFonts w:ascii="Arial MT" w:hAnsi="Arial MT"/>
                              <w:spacing w:val="3"/>
                              <w:w w:val="80"/>
                              <w:sz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619CB">
                            <w:rPr>
                              <w:rFonts w:ascii="Arial" w:hAnsi="Arial"/>
                              <w:b/>
                              <w:noProof/>
                              <w:w w:val="80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4"/>
                              <w:w w:val="8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0"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6"/>
                              <w:w w:val="80"/>
                              <w:sz w:val="18"/>
                            </w:rPr>
                            <w:t xml:space="preserve"> </w:t>
                          </w:r>
                          <w:r w:rsidR="00200D09">
                            <w:rPr>
                              <w:rFonts w:ascii="Arial" w:hAnsi="Arial"/>
                              <w:b/>
                              <w:w w:val="80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4EFD6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9.25pt;margin-top:755.6pt;width:50.55pt;height:12.35pt;z-index:-1580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" filled="f" stroked="f">
              <v:textbox inset="0,0,0,0">
                <w:txbxContent>
                  <w:p w14:paraId="4BC1A032" w14:textId="70075871" w:rsidR="00AA0003" w:rsidRDefault="002B2D97">
                    <w:pPr>
                      <w:spacing w:before="19"/>
                      <w:ind w:left="20"/>
                      <w:rPr>
                        <w:rFonts w:ascii="Arial" w:hAnsi="Arial"/>
                        <w:b/>
                        <w:sz w:val="18"/>
                      </w:rPr>
                    </w:pPr>
                    <w:r>
                      <w:rPr>
                        <w:rFonts w:ascii="Arial MT" w:hAnsi="Arial MT"/>
                        <w:w w:val="80"/>
                        <w:sz w:val="18"/>
                      </w:rPr>
                      <w:t>Página</w:t>
                    </w:r>
                    <w:r>
                      <w:rPr>
                        <w:rFonts w:ascii="Arial MT" w:hAnsi="Arial MT"/>
                        <w:spacing w:val="3"/>
                        <w:w w:val="80"/>
                        <w:sz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b/>
                        <w:w w:val="8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619CB">
                      <w:rPr>
                        <w:rFonts w:ascii="Arial" w:hAnsi="Arial"/>
                        <w:b/>
                        <w:noProof/>
                        <w:w w:val="80"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4"/>
                        <w:w w:val="80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0"/>
                        <w:sz w:val="18"/>
                      </w:rPr>
                      <w:t>de</w:t>
                    </w:r>
                    <w:r>
                      <w:rPr>
                        <w:rFonts w:ascii="Arial MT" w:hAnsi="Arial MT"/>
                        <w:spacing w:val="6"/>
                        <w:w w:val="80"/>
                        <w:sz w:val="18"/>
                      </w:rPr>
                      <w:t xml:space="preserve"> </w:t>
                    </w:r>
                    <w:r w:rsidR="00200D09">
                      <w:rPr>
                        <w:rFonts w:ascii="Arial" w:hAnsi="Arial"/>
                        <w:b/>
                        <w:w w:val="80"/>
                        <w:sz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F4142" w14:textId="77777777" w:rsidR="00474A46" w:rsidRDefault="00474A46">
      <w:r>
        <w:separator/>
      </w:r>
    </w:p>
  </w:footnote>
  <w:footnote w:type="continuationSeparator" w:id="0">
    <w:p w14:paraId="7E114CBE" w14:textId="77777777" w:rsidR="00474A46" w:rsidRDefault="00474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B6684" w14:textId="317266ED" w:rsidR="002944A4" w:rsidRDefault="002944A4" w:rsidP="002944A4">
    <w:pPr>
      <w:spacing w:before="10"/>
      <w:ind w:left="3" w:right="3"/>
      <w:jc w:val="center"/>
      <w:rPr>
        <w:b/>
        <w:sz w:val="24"/>
      </w:rPr>
    </w:pPr>
    <w:r>
      <w:rPr>
        <w:noProof/>
        <w:lang w:val="es-CO" w:eastAsia="es-CO"/>
      </w:rPr>
      <w:drawing>
        <wp:anchor distT="0" distB="0" distL="0" distR="0" simplePos="0" relativeHeight="487510016" behindDoc="1" locked="0" layoutInCell="1" allowOverlap="1" wp14:anchorId="25E12452" wp14:editId="65AF7B47">
          <wp:simplePos x="0" y="0"/>
          <wp:positionH relativeFrom="page">
            <wp:posOffset>737235</wp:posOffset>
          </wp:positionH>
          <wp:positionV relativeFrom="page">
            <wp:posOffset>321310</wp:posOffset>
          </wp:positionV>
          <wp:extent cx="2432304" cy="768096"/>
          <wp:effectExtent l="0" t="0" r="0" b="0"/>
          <wp:wrapNone/>
          <wp:docPr id="30473245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32304" cy="768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705E54" w14:textId="77777777" w:rsidR="002944A4" w:rsidRDefault="002944A4" w:rsidP="002944A4">
    <w:pPr>
      <w:spacing w:before="10"/>
      <w:ind w:left="3" w:right="3"/>
      <w:jc w:val="center"/>
      <w:rPr>
        <w:b/>
        <w:sz w:val="24"/>
      </w:rPr>
    </w:pPr>
  </w:p>
  <w:p w14:paraId="424D0A95" w14:textId="77777777" w:rsidR="002944A4" w:rsidRDefault="002944A4" w:rsidP="002944A4">
    <w:pPr>
      <w:spacing w:before="10"/>
      <w:ind w:left="3" w:right="3"/>
      <w:jc w:val="center"/>
      <w:rPr>
        <w:b/>
        <w:sz w:val="24"/>
      </w:rPr>
    </w:pPr>
  </w:p>
  <w:p w14:paraId="15CB0028" w14:textId="77777777" w:rsidR="002944A4" w:rsidRDefault="002944A4" w:rsidP="002944A4">
    <w:pPr>
      <w:spacing w:before="10"/>
      <w:ind w:left="3" w:right="3"/>
      <w:jc w:val="center"/>
      <w:rPr>
        <w:b/>
        <w:sz w:val="24"/>
      </w:rPr>
    </w:pPr>
  </w:p>
  <w:p w14:paraId="5E39E834" w14:textId="77777777" w:rsidR="002944A4" w:rsidRDefault="002944A4" w:rsidP="002944A4">
    <w:pPr>
      <w:spacing w:before="10"/>
      <w:ind w:left="3" w:right="3"/>
      <w:jc w:val="center"/>
      <w:rPr>
        <w:b/>
        <w:sz w:val="24"/>
      </w:rPr>
    </w:pPr>
  </w:p>
  <w:p w14:paraId="6F59386E" w14:textId="77777777" w:rsidR="004117CF" w:rsidRDefault="004117CF" w:rsidP="002944A4">
    <w:pPr>
      <w:spacing w:before="10"/>
      <w:ind w:left="3" w:right="3"/>
      <w:jc w:val="center"/>
      <w:rPr>
        <w:b/>
        <w:sz w:val="24"/>
      </w:rPr>
    </w:pPr>
  </w:p>
  <w:p w14:paraId="151611B2" w14:textId="6CF0DCF3" w:rsidR="002944A4" w:rsidRDefault="002944A4" w:rsidP="002944A4">
    <w:pPr>
      <w:spacing w:before="10"/>
      <w:ind w:left="3" w:right="3"/>
      <w:jc w:val="center"/>
      <w:rPr>
        <w:b/>
        <w:sz w:val="24"/>
      </w:rPr>
    </w:pPr>
    <w:r>
      <w:rPr>
        <w:b/>
        <w:sz w:val="24"/>
      </w:rPr>
      <w:t>RESOLUCIÓN</w:t>
    </w:r>
    <w:r>
      <w:rPr>
        <w:b/>
        <w:spacing w:val="-1"/>
        <w:sz w:val="24"/>
      </w:rPr>
      <w:t xml:space="preserve"> </w:t>
    </w:r>
    <w:r>
      <w:rPr>
        <w:b/>
        <w:sz w:val="24"/>
      </w:rPr>
      <w:t xml:space="preserve">No. </w:t>
    </w:r>
    <w:r w:rsidRPr="00D00E6C">
      <w:rPr>
        <w:b/>
        <w:sz w:val="24"/>
        <w:highlight w:val="yellow"/>
      </w:rPr>
      <w:t>XXX</w:t>
    </w:r>
  </w:p>
  <w:p w14:paraId="0AB18A25" w14:textId="77777777" w:rsidR="002944A4" w:rsidRDefault="002944A4" w:rsidP="002944A4">
    <w:pPr>
      <w:ind w:left="3" w:right="3"/>
      <w:jc w:val="center"/>
      <w:rPr>
        <w:b/>
        <w:sz w:val="24"/>
      </w:rPr>
    </w:pPr>
    <w:r>
      <w:rPr>
        <w:b/>
        <w:sz w:val="24"/>
      </w:rPr>
      <w:t>(</w:t>
    </w:r>
    <w:r w:rsidRPr="00D00E6C">
      <w:rPr>
        <w:b/>
        <w:sz w:val="24"/>
        <w:highlight w:val="yellow"/>
      </w:rPr>
      <w:t>XXXXXX</w:t>
    </w:r>
    <w:r>
      <w:rPr>
        <w:b/>
        <w:sz w:val="24"/>
      </w:rPr>
      <w:t>)</w:t>
    </w:r>
  </w:p>
  <w:p w14:paraId="135E4271" w14:textId="77777777" w:rsidR="002944A4" w:rsidRDefault="002944A4" w:rsidP="002944A4">
    <w:pPr>
      <w:ind w:left="3" w:right="3"/>
      <w:jc w:val="center"/>
      <w:rPr>
        <w:b/>
        <w:sz w:val="24"/>
      </w:rPr>
    </w:pPr>
  </w:p>
  <w:p w14:paraId="1B3C02CE" w14:textId="21CB4CBC" w:rsidR="002944A4" w:rsidRPr="002944A4" w:rsidRDefault="002944A4" w:rsidP="002944A4">
    <w:pPr>
      <w:spacing w:before="10"/>
      <w:ind w:left="20"/>
      <w:jc w:val="center"/>
      <w:rPr>
        <w:b/>
        <w:i/>
        <w:sz w:val="24"/>
      </w:rPr>
    </w:pPr>
    <w:r>
      <w:rPr>
        <w:b/>
        <w:i/>
        <w:sz w:val="24"/>
      </w:rPr>
      <w:t>“Por</w:t>
    </w:r>
    <w:r>
      <w:rPr>
        <w:b/>
        <w:i/>
        <w:spacing w:val="-1"/>
        <w:sz w:val="24"/>
      </w:rPr>
      <w:t xml:space="preserve"> </w:t>
    </w:r>
    <w:r>
      <w:rPr>
        <w:b/>
        <w:i/>
        <w:sz w:val="24"/>
      </w:rPr>
      <w:t>medio de</w:t>
    </w:r>
    <w:r>
      <w:rPr>
        <w:b/>
        <w:i/>
        <w:spacing w:val="-1"/>
        <w:sz w:val="24"/>
      </w:rPr>
      <w:t xml:space="preserve"> </w:t>
    </w:r>
    <w:r>
      <w:rPr>
        <w:b/>
        <w:i/>
        <w:sz w:val="24"/>
      </w:rPr>
      <w:t>la cual</w:t>
    </w:r>
    <w:r>
      <w:rPr>
        <w:b/>
        <w:i/>
        <w:spacing w:val="-1"/>
        <w:sz w:val="24"/>
      </w:rPr>
      <w:t xml:space="preserve"> </w:t>
    </w:r>
    <w:r>
      <w:rPr>
        <w:b/>
        <w:i/>
        <w:sz w:val="24"/>
      </w:rPr>
      <w:t>se</w:t>
    </w:r>
    <w:r>
      <w:rPr>
        <w:b/>
        <w:i/>
        <w:spacing w:val="-2"/>
        <w:sz w:val="24"/>
      </w:rPr>
      <w:t xml:space="preserve"> </w:t>
    </w:r>
    <w:r>
      <w:rPr>
        <w:b/>
        <w:i/>
        <w:sz w:val="24"/>
      </w:rPr>
      <w:t>apertura</w:t>
    </w:r>
    <w:r>
      <w:rPr>
        <w:b/>
        <w:i/>
        <w:spacing w:val="-1"/>
        <w:sz w:val="24"/>
      </w:rPr>
      <w:t xml:space="preserve"> </w:t>
    </w:r>
    <w:r>
      <w:rPr>
        <w:b/>
        <w:i/>
        <w:sz w:val="24"/>
      </w:rPr>
      <w:t>el proceso</w:t>
    </w:r>
    <w:r>
      <w:rPr>
        <w:b/>
        <w:i/>
        <w:spacing w:val="-1"/>
        <w:sz w:val="24"/>
      </w:rPr>
      <w:t xml:space="preserve"> </w:t>
    </w:r>
    <w:r>
      <w:rPr>
        <w:b/>
        <w:i/>
        <w:sz w:val="24"/>
      </w:rPr>
      <w:t>de</w:t>
    </w:r>
    <w:r>
      <w:rPr>
        <w:b/>
        <w:i/>
        <w:spacing w:val="-1"/>
        <w:sz w:val="24"/>
      </w:rPr>
      <w:t xml:space="preserve"> </w:t>
    </w:r>
    <w:r w:rsidRPr="007C79A1">
      <w:rPr>
        <w:b/>
        <w:i/>
        <w:sz w:val="24"/>
        <w:highlight w:val="yellow"/>
      </w:rPr>
      <w:t>Convocatoria Pública No</w:t>
    </w:r>
    <w:r>
      <w:rPr>
        <w:b/>
        <w:i/>
        <w:sz w:val="24"/>
      </w:rPr>
      <w:t xml:space="preserve">. </w:t>
    </w:r>
    <w:r w:rsidRPr="00D00E6C">
      <w:rPr>
        <w:b/>
        <w:i/>
        <w:sz w:val="24"/>
        <w:highlight w:val="yellow"/>
      </w:rPr>
      <w:t>XXX</w:t>
    </w:r>
    <w:r>
      <w:rPr>
        <w:b/>
        <w:i/>
        <w:sz w:val="24"/>
      </w:rPr>
      <w:t xml:space="preserve"> de</w:t>
    </w:r>
    <w:r>
      <w:rPr>
        <w:b/>
        <w:i/>
        <w:spacing w:val="-2"/>
        <w:sz w:val="24"/>
      </w:rPr>
      <w:t xml:space="preserve"> </w:t>
    </w:r>
    <w:r>
      <w:rPr>
        <w:b/>
        <w:i/>
        <w:sz w:val="24"/>
      </w:rPr>
      <w:t>2026”</w:t>
    </w:r>
  </w:p>
  <w:p w14:paraId="6F451A80" w14:textId="762CD849" w:rsidR="00AA0003" w:rsidRDefault="00AA0003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9133B"/>
    <w:multiLevelType w:val="hybridMultilevel"/>
    <w:tmpl w:val="16F89D14"/>
    <w:lvl w:ilvl="0" w:tplc="980A4896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  <w:b w:val="0"/>
        <w:bCs/>
        <w:w w:val="100"/>
        <w:sz w:val="24"/>
        <w:szCs w:val="24"/>
        <w:lang w:val="es-ES" w:eastAsia="en-US" w:bidi="ar-SA"/>
      </w:rPr>
    </w:lvl>
    <w:lvl w:ilvl="1" w:tplc="213ECDB2">
      <w:numFmt w:val="bullet"/>
      <w:lvlText w:val="•"/>
      <w:lvlJc w:val="left"/>
      <w:pPr>
        <w:ind w:left="1842" w:hanging="360"/>
      </w:pPr>
      <w:rPr>
        <w:rFonts w:hint="default"/>
        <w:lang w:val="es-ES" w:eastAsia="en-US" w:bidi="ar-SA"/>
      </w:rPr>
    </w:lvl>
    <w:lvl w:ilvl="2" w:tplc="D938B788">
      <w:numFmt w:val="bullet"/>
      <w:lvlText w:val="•"/>
      <w:lvlJc w:val="left"/>
      <w:pPr>
        <w:ind w:left="2684" w:hanging="360"/>
      </w:pPr>
      <w:rPr>
        <w:rFonts w:hint="default"/>
        <w:lang w:val="es-ES" w:eastAsia="en-US" w:bidi="ar-SA"/>
      </w:rPr>
    </w:lvl>
    <w:lvl w:ilvl="3" w:tplc="5C08145A">
      <w:numFmt w:val="bullet"/>
      <w:lvlText w:val="•"/>
      <w:lvlJc w:val="left"/>
      <w:pPr>
        <w:ind w:left="3526" w:hanging="360"/>
      </w:pPr>
      <w:rPr>
        <w:rFonts w:hint="default"/>
        <w:lang w:val="es-ES" w:eastAsia="en-US" w:bidi="ar-SA"/>
      </w:rPr>
    </w:lvl>
    <w:lvl w:ilvl="4" w:tplc="11568178">
      <w:numFmt w:val="bullet"/>
      <w:lvlText w:val="•"/>
      <w:lvlJc w:val="left"/>
      <w:pPr>
        <w:ind w:left="4368" w:hanging="360"/>
      </w:pPr>
      <w:rPr>
        <w:rFonts w:hint="default"/>
        <w:lang w:val="es-ES" w:eastAsia="en-US" w:bidi="ar-SA"/>
      </w:rPr>
    </w:lvl>
    <w:lvl w:ilvl="5" w:tplc="7478981C">
      <w:numFmt w:val="bullet"/>
      <w:lvlText w:val="•"/>
      <w:lvlJc w:val="left"/>
      <w:pPr>
        <w:ind w:left="5211" w:hanging="360"/>
      </w:pPr>
      <w:rPr>
        <w:rFonts w:hint="default"/>
        <w:lang w:val="es-ES" w:eastAsia="en-US" w:bidi="ar-SA"/>
      </w:rPr>
    </w:lvl>
    <w:lvl w:ilvl="6" w:tplc="195087BE">
      <w:numFmt w:val="bullet"/>
      <w:lvlText w:val="•"/>
      <w:lvlJc w:val="left"/>
      <w:pPr>
        <w:ind w:left="6053" w:hanging="360"/>
      </w:pPr>
      <w:rPr>
        <w:rFonts w:hint="default"/>
        <w:lang w:val="es-ES" w:eastAsia="en-US" w:bidi="ar-SA"/>
      </w:rPr>
    </w:lvl>
    <w:lvl w:ilvl="7" w:tplc="0D864D92">
      <w:numFmt w:val="bullet"/>
      <w:lvlText w:val="•"/>
      <w:lvlJc w:val="left"/>
      <w:pPr>
        <w:ind w:left="6895" w:hanging="360"/>
      </w:pPr>
      <w:rPr>
        <w:rFonts w:hint="default"/>
        <w:lang w:val="es-ES" w:eastAsia="en-US" w:bidi="ar-SA"/>
      </w:rPr>
    </w:lvl>
    <w:lvl w:ilvl="8" w:tplc="32E28596">
      <w:numFmt w:val="bullet"/>
      <w:lvlText w:val="•"/>
      <w:lvlJc w:val="left"/>
      <w:pPr>
        <w:ind w:left="7737" w:hanging="360"/>
      </w:pPr>
      <w:rPr>
        <w:rFonts w:hint="default"/>
        <w:lang w:val="es-ES" w:eastAsia="en-US" w:bidi="ar-SA"/>
      </w:rPr>
    </w:lvl>
  </w:abstractNum>
  <w:num w:numId="1" w16cid:durableId="464153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003"/>
    <w:rsid w:val="000430CD"/>
    <w:rsid w:val="00073A31"/>
    <w:rsid w:val="00077B0C"/>
    <w:rsid w:val="000A4431"/>
    <w:rsid w:val="000C05E8"/>
    <w:rsid w:val="0011137A"/>
    <w:rsid w:val="00173FC6"/>
    <w:rsid w:val="00194F8C"/>
    <w:rsid w:val="001D140C"/>
    <w:rsid w:val="001D5B91"/>
    <w:rsid w:val="001F38FD"/>
    <w:rsid w:val="00200D09"/>
    <w:rsid w:val="00256E39"/>
    <w:rsid w:val="00273DFA"/>
    <w:rsid w:val="00284521"/>
    <w:rsid w:val="002944A4"/>
    <w:rsid w:val="002B2D97"/>
    <w:rsid w:val="0032048E"/>
    <w:rsid w:val="00322723"/>
    <w:rsid w:val="00344C6E"/>
    <w:rsid w:val="0034731D"/>
    <w:rsid w:val="0038697B"/>
    <w:rsid w:val="0039558D"/>
    <w:rsid w:val="003B3623"/>
    <w:rsid w:val="004117CF"/>
    <w:rsid w:val="0044224B"/>
    <w:rsid w:val="0045302F"/>
    <w:rsid w:val="00470D6C"/>
    <w:rsid w:val="00474A46"/>
    <w:rsid w:val="004E2AD3"/>
    <w:rsid w:val="005006C3"/>
    <w:rsid w:val="00541AB5"/>
    <w:rsid w:val="00565D81"/>
    <w:rsid w:val="00614DD4"/>
    <w:rsid w:val="00633F96"/>
    <w:rsid w:val="00635D8B"/>
    <w:rsid w:val="00663F72"/>
    <w:rsid w:val="00665A09"/>
    <w:rsid w:val="006663AD"/>
    <w:rsid w:val="007538CF"/>
    <w:rsid w:val="007619CB"/>
    <w:rsid w:val="00776F1B"/>
    <w:rsid w:val="0078621C"/>
    <w:rsid w:val="00787DE3"/>
    <w:rsid w:val="007A1B96"/>
    <w:rsid w:val="007B3BA8"/>
    <w:rsid w:val="007C79A1"/>
    <w:rsid w:val="0080327C"/>
    <w:rsid w:val="00820FC8"/>
    <w:rsid w:val="00835CF8"/>
    <w:rsid w:val="008633C3"/>
    <w:rsid w:val="00876AF1"/>
    <w:rsid w:val="008C4D11"/>
    <w:rsid w:val="008E06AA"/>
    <w:rsid w:val="008F3235"/>
    <w:rsid w:val="0093140B"/>
    <w:rsid w:val="00940202"/>
    <w:rsid w:val="00945ECD"/>
    <w:rsid w:val="00987D1E"/>
    <w:rsid w:val="009C2035"/>
    <w:rsid w:val="009F6460"/>
    <w:rsid w:val="00A56B03"/>
    <w:rsid w:val="00A61E59"/>
    <w:rsid w:val="00AA0003"/>
    <w:rsid w:val="00B0629C"/>
    <w:rsid w:val="00B06D60"/>
    <w:rsid w:val="00B3712B"/>
    <w:rsid w:val="00B6107F"/>
    <w:rsid w:val="00B65D52"/>
    <w:rsid w:val="00BC7672"/>
    <w:rsid w:val="00C00927"/>
    <w:rsid w:val="00C01831"/>
    <w:rsid w:val="00C9071B"/>
    <w:rsid w:val="00C979EB"/>
    <w:rsid w:val="00CB65AF"/>
    <w:rsid w:val="00CE2946"/>
    <w:rsid w:val="00D00E6C"/>
    <w:rsid w:val="00D124C3"/>
    <w:rsid w:val="00DA117E"/>
    <w:rsid w:val="00DA4737"/>
    <w:rsid w:val="00DE6CCA"/>
    <w:rsid w:val="00DF0442"/>
    <w:rsid w:val="00DF574C"/>
    <w:rsid w:val="00E17461"/>
    <w:rsid w:val="00E3385B"/>
    <w:rsid w:val="00E44072"/>
    <w:rsid w:val="00E90EA2"/>
    <w:rsid w:val="00EA5534"/>
    <w:rsid w:val="00F76D7A"/>
    <w:rsid w:val="00F8056E"/>
    <w:rsid w:val="00F9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9A3C84"/>
  <w15:docId w15:val="{F9BFC13D-A38C-40BC-B23B-2CBA5BF8C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9"/>
    <w:qFormat/>
    <w:pPr>
      <w:ind w:left="519" w:right="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870" w:hanging="240"/>
    </w:pPr>
  </w:style>
  <w:style w:type="paragraph" w:customStyle="1" w:styleId="TableParagraph">
    <w:name w:val="Table Paragraph"/>
    <w:basedOn w:val="Normal"/>
    <w:uiPriority w:val="1"/>
    <w:qFormat/>
    <w:pPr>
      <w:spacing w:line="178" w:lineRule="exact"/>
      <w:ind w:left="437"/>
    </w:pPr>
  </w:style>
  <w:style w:type="character" w:styleId="Hipervnculo">
    <w:name w:val="Hyperlink"/>
    <w:basedOn w:val="Fuentedeprrafopredeter"/>
    <w:uiPriority w:val="99"/>
    <w:unhideWhenUsed/>
    <w:rsid w:val="00173FC6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73FC6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173F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3FC6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73F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FC6"/>
    <w:rPr>
      <w:rFonts w:ascii="Times New Roman" w:eastAsia="Times New Roman" w:hAnsi="Times New Roman" w:cs="Times New Roman"/>
      <w:lang w:val="es-ES"/>
    </w:rPr>
  </w:style>
  <w:style w:type="table" w:styleId="Tablaconcuadrcula">
    <w:name w:val="Table Grid"/>
    <w:basedOn w:val="Tablanormal"/>
    <w:uiPriority w:val="39"/>
    <w:rsid w:val="008633C3"/>
    <w:pPr>
      <w:widowControl/>
      <w:autoSpaceDE/>
      <w:autoSpaceDN/>
    </w:pPr>
    <w:rPr>
      <w:rFonts w:ascii="Arial" w:eastAsia="Arial" w:hAnsi="Arial" w:cs="Arial"/>
      <w:sz w:val="24"/>
      <w:szCs w:val="24"/>
      <w:lang w:val="es-CO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B6107F"/>
    <w:rPr>
      <w:color w:val="605E5C"/>
      <w:shd w:val="clear" w:color="auto" w:fill="E1DFD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39558D"/>
    <w:rPr>
      <w:color w:val="605E5C"/>
      <w:shd w:val="clear" w:color="auto" w:fill="E1DFDD"/>
    </w:rPr>
  </w:style>
  <w:style w:type="paragraph" w:customStyle="1" w:styleId="Default">
    <w:name w:val="Default"/>
    <w:rsid w:val="0039558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es-CO"/>
    </w:rPr>
  </w:style>
  <w:style w:type="character" w:styleId="Mencinsinresolver">
    <w:name w:val="Unresolved Mention"/>
    <w:basedOn w:val="Fuentedeprrafopredeter"/>
    <w:uiPriority w:val="99"/>
    <w:semiHidden/>
    <w:unhideWhenUsed/>
    <w:rsid w:val="002944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vocatoriaspublicasidexud@udistrital.edu.c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dexud.udistrital.edu.co/convocatoria-publica-2026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614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Alcides</dc:creator>
  <cp:lastModifiedBy>Karen González</cp:lastModifiedBy>
  <cp:revision>8</cp:revision>
  <dcterms:created xsi:type="dcterms:W3CDTF">2026-01-19T21:46:00Z</dcterms:created>
  <dcterms:modified xsi:type="dcterms:W3CDTF">2026-02-05T19:47:00Z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</Properties>
</file>